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4E16" w14:textId="08F75574" w:rsidR="00BC3428" w:rsidRDefault="00F90D02">
      <w:pPr>
        <w:pStyle w:val="Header"/>
        <w:tabs>
          <w:tab w:val="clear" w:pos="4320"/>
          <w:tab w:val="clear" w:pos="8640"/>
          <w:tab w:val="left" w:pos="3600"/>
        </w:tabs>
      </w:pPr>
      <w:r>
        <w:rPr>
          <w:noProof/>
        </w:rPr>
        <w:pict w14:anchorId="7AA78DC9">
          <v:line id="Line 245" o:spid="_x0000_s205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8.8pt" to="-4.95pt,48.8pt" wrapcoords="1 1 1 1 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">
            <w10:wrap type="tight"/>
          </v:line>
        </w:pict>
      </w:r>
      <w:r>
        <w:rPr>
          <w:noProof/>
        </w:rPr>
        <w:pict w14:anchorId="0C2A86E1">
          <v:shapetype id="_x0000_t202" coordsize="21600,21600" o:spt="202" path="m,l,21600r21600,l21600,xe">
            <v:stroke joinstyle="miter"/>
            <v:path gradientshapeok="t" o:connecttype="rect"/>
          </v:shapetype>
          <v:shape id="Text Box 9" o:spid="_x0000_s2051" type="#_x0000_t202" style="position:absolute;margin-left:97.2pt;margin-top:14.4pt;width:331.2pt;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" o:allowincell="f" stroked="f">
            <v:textbox>
              <w:txbxContent>
                <w:p w14:paraId="68C7292A" w14:textId="77777777" w:rsidR="00BC3428" w:rsidRDefault="00BC3428">
                  <w:pPr>
                    <w:pStyle w:val="BodyText3"/>
                    <w:rPr>
                      <w:color w:val="000000"/>
                    </w:rPr>
                  </w:pPr>
                  <w:r>
                    <w:rPr>
                      <w:color w:val="000000"/>
                    </w:rPr>
                    <w:t>Maine Vegetable and Small Fruit Growers Association</w:t>
                  </w:r>
                </w:p>
              </w:txbxContent>
            </v:textbox>
          </v:shape>
        </w:pict>
      </w:r>
      <w:r w:rsidR="00C87384">
        <w:t>.</w:t>
      </w:r>
      <w:r w:rsidR="00EE090A">
        <w:rPr>
          <w:noProof/>
        </w:rPr>
        <w:drawing>
          <wp:inline distT="0" distB="0" distL="0" distR="0" wp14:anchorId="59E809CD" wp14:editId="24F58BBF">
            <wp:extent cx="965992" cy="13563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SFGlogo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65992" cy="1356360"/>
                    </a:xfrm>
                    <a:prstGeom prst="rect">
                      <a:avLst/>
                    </a:prstGeom>
                    <a:noFill/>
                    <a:ln>
                      <a:noFill/>
                    </a:ln>
                  </pic:spPr>
                </pic:pic>
              </a:graphicData>
            </a:graphic>
          </wp:inline>
        </w:drawing>
      </w:r>
    </w:p>
    <w:p w14:paraId="2D39673A" w14:textId="513E9D8D" w:rsidR="00BC3428" w:rsidRDefault="006A1FA0">
      <w:r>
        <w:rPr>
          <w:noProof/>
        </w:rPr>
        <w:pict w14:anchorId="3528C2C4">
          <v:shape id="Text Box 10" o:spid="_x0000_s2050" type="#_x0000_t202" style="position:absolute;margin-left:1.05pt;margin-top:4.55pt;width:507.6pt;height:31.5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" strokeweight="6pt">
            <v:stroke linestyle="thickBetweenThin"/>
            <v:textbox>
              <w:txbxContent>
                <w:p w14:paraId="2E3286BA" w14:textId="2578D9C2" w:rsidR="00BC3428" w:rsidRDefault="00D43062" w:rsidP="0035775B">
                  <w:pPr>
                    <w:jc w:val="center"/>
                    <w:rPr>
                      <w:b/>
                      <w:color w:val="000000"/>
                      <w:sz w:val="28"/>
                    </w:rPr>
                  </w:pPr>
                  <w:r>
                    <w:rPr>
                      <w:b/>
                      <w:color w:val="000000"/>
                      <w:sz w:val="28"/>
                    </w:rPr>
                    <w:t>Spring</w:t>
                  </w:r>
                  <w:r w:rsidR="00A50659">
                    <w:rPr>
                      <w:b/>
                      <w:color w:val="000000"/>
                      <w:sz w:val="28"/>
                    </w:rPr>
                    <w:t xml:space="preserve"> 20</w:t>
                  </w:r>
                  <w:r w:rsidR="00822EB6">
                    <w:rPr>
                      <w:b/>
                      <w:color w:val="000000"/>
                      <w:sz w:val="28"/>
                    </w:rPr>
                    <w:t>2</w:t>
                  </w:r>
                  <w:r w:rsidR="006F3F46">
                    <w:rPr>
                      <w:b/>
                      <w:color w:val="000000"/>
                      <w:sz w:val="28"/>
                    </w:rPr>
                    <w:t>2</w:t>
                  </w:r>
                </w:p>
                <w:p w14:paraId="63676755" w14:textId="77777777" w:rsidR="00BC3428" w:rsidRDefault="00BC3428">
                  <w:pPr>
                    <w:rPr>
                      <w:b/>
                      <w:sz w:val="28"/>
                    </w:rPr>
                  </w:pPr>
                  <w:r>
                    <w:rPr>
                      <w:b/>
                      <w:sz w:val="28"/>
                    </w:rPr>
                    <w:tab/>
                  </w:r>
                  <w:r>
                    <w:rPr>
                      <w:b/>
                      <w:sz w:val="28"/>
                    </w:rPr>
                    <w:tab/>
                  </w:r>
                  <w:r>
                    <w:rPr>
                      <w:b/>
                      <w:sz w:val="28"/>
                    </w:rPr>
                    <w:tab/>
                  </w:r>
                  <w:r>
                    <w:rPr>
                      <w:b/>
                      <w:sz w:val="28"/>
                    </w:rPr>
                    <w:tab/>
                  </w:r>
                  <w:r>
                    <w:rPr>
                      <w:b/>
                      <w:sz w:val="28"/>
                    </w:rPr>
                    <w:tab/>
                  </w:r>
                  <w:r>
                    <w:rPr>
                      <w:b/>
                      <w:sz w:val="28"/>
                    </w:rPr>
                    <w:tab/>
                    <w:t>August 2005</w:t>
                  </w:r>
                </w:p>
                <w:p w14:paraId="10F418F3" w14:textId="77777777" w:rsidR="00BC3428" w:rsidRDefault="00BC3428">
                  <w:pPr>
                    <w:jc w:val="center"/>
                    <w:rPr>
                      <w:b/>
                      <w:sz w:val="28"/>
                    </w:rPr>
                  </w:pPr>
                  <w:r>
                    <w:rPr>
                      <w:b/>
                      <w:sz w:val="28"/>
                    </w:rPr>
                    <w:t>2003</w:t>
                  </w:r>
                </w:p>
              </w:txbxContent>
            </v:textbox>
          </v:shape>
        </w:pict>
      </w:r>
    </w:p>
    <w:p w14:paraId="0E39EF9E" w14:textId="03BEFEB8" w:rsidR="00BC3428" w:rsidRDefault="00BC3428"/>
    <w:p w14:paraId="5FAA482E" w14:textId="77777777" w:rsidR="00BC3428" w:rsidRDefault="00BC3428"/>
    <w:p w14:paraId="229FE700" w14:textId="77777777" w:rsidR="00122226" w:rsidRDefault="00122226">
      <w:pPr>
        <w:pStyle w:val="Heading6"/>
        <w:jc w:val="left"/>
        <w:rPr>
          <w:bCs/>
        </w:rPr>
      </w:pPr>
    </w:p>
    <w:p w14:paraId="6B6DC01E" w14:textId="07B8BEBC" w:rsidR="00946E99" w:rsidRDefault="00946E99" w:rsidP="00946E99"/>
    <w:p w14:paraId="6C7025EC" w14:textId="5579D67C" w:rsidR="0025493A" w:rsidRDefault="0025493A" w:rsidP="00946E99"/>
    <w:p w14:paraId="399A9D0D" w14:textId="03C54B7F" w:rsidR="0075217C" w:rsidRPr="00A00910" w:rsidRDefault="00822EB6" w:rsidP="00A00910">
      <w:pPr>
        <w:jc w:val="center"/>
        <w:rPr>
          <w:b/>
          <w:bCs/>
          <w:sz w:val="28"/>
          <w:szCs w:val="28"/>
          <w:u w:val="single"/>
        </w:rPr>
      </w:pPr>
      <w:r w:rsidRPr="00A00910">
        <w:rPr>
          <w:b/>
          <w:bCs/>
          <w:sz w:val="28"/>
          <w:szCs w:val="28"/>
          <w:u w:val="single"/>
        </w:rPr>
        <w:t>MVSFGA</w:t>
      </w:r>
      <w:r w:rsidR="00A00910" w:rsidRPr="00A00910">
        <w:rPr>
          <w:b/>
          <w:bCs/>
          <w:sz w:val="28"/>
          <w:szCs w:val="28"/>
          <w:u w:val="single"/>
        </w:rPr>
        <w:t xml:space="preserve"> </w:t>
      </w:r>
      <w:r w:rsidR="00BC4574" w:rsidRPr="00A00910">
        <w:rPr>
          <w:b/>
          <w:bCs/>
          <w:sz w:val="28"/>
          <w:szCs w:val="28"/>
          <w:u w:val="single"/>
        </w:rPr>
        <w:t>Br</w:t>
      </w:r>
      <w:r w:rsidR="00BC4574">
        <w:rPr>
          <w:b/>
          <w:bCs/>
          <w:sz w:val="28"/>
          <w:szCs w:val="28"/>
          <w:u w:val="single"/>
        </w:rPr>
        <w:t>ie</w:t>
      </w:r>
      <w:r w:rsidR="00BC4574" w:rsidRPr="00A00910">
        <w:rPr>
          <w:b/>
          <w:bCs/>
          <w:sz w:val="28"/>
          <w:szCs w:val="28"/>
          <w:u w:val="single"/>
        </w:rPr>
        <w:t>fs</w:t>
      </w:r>
    </w:p>
    <w:p w14:paraId="4B8A8ADF" w14:textId="43DEC3BE" w:rsidR="00822EB6" w:rsidRDefault="00822EB6" w:rsidP="0075217C"/>
    <w:p w14:paraId="540836E6" w14:textId="6BD6BB0E" w:rsidR="00822EB6" w:rsidRPr="003A49F9" w:rsidRDefault="00822EB6" w:rsidP="0075217C">
      <w:pPr>
        <w:rPr>
          <w:b/>
          <w:bCs/>
          <w:sz w:val="28"/>
          <w:szCs w:val="28"/>
          <w:u w:val="single"/>
        </w:rPr>
      </w:pPr>
      <w:r w:rsidRPr="003A49F9">
        <w:rPr>
          <w:b/>
          <w:bCs/>
          <w:sz w:val="28"/>
          <w:szCs w:val="28"/>
          <w:u w:val="single"/>
        </w:rPr>
        <w:t>MVSFGA Facebook Page</w:t>
      </w:r>
      <w:r w:rsidR="000146DD" w:rsidRPr="003A49F9">
        <w:rPr>
          <w:b/>
          <w:bCs/>
          <w:sz w:val="28"/>
          <w:szCs w:val="28"/>
          <w:u w:val="single"/>
        </w:rPr>
        <w:t xml:space="preserve"> &amp; Website</w:t>
      </w:r>
    </w:p>
    <w:p w14:paraId="4553F537" w14:textId="36E94E32" w:rsidR="00822EB6" w:rsidRDefault="00822EB6" w:rsidP="0075217C">
      <w:r>
        <w:t>The Maine Vegetable and</w:t>
      </w:r>
      <w:r w:rsidR="00D43062">
        <w:t xml:space="preserve"> Small</w:t>
      </w:r>
      <w:r>
        <w:t xml:space="preserve"> Fruit Growers Association </w:t>
      </w:r>
      <w:r w:rsidR="001D225C">
        <w:t>Facebook</w:t>
      </w:r>
      <w:r>
        <w:t xml:space="preserve"> page </w:t>
      </w:r>
      <w:r w:rsidR="000146DD">
        <w:t>and website are</w:t>
      </w:r>
      <w:r w:rsidR="00BC4574">
        <w:t xml:space="preserve"> now being managed</w:t>
      </w:r>
      <w:r>
        <w:t xml:space="preserve"> by Tomi </w:t>
      </w:r>
      <w:r w:rsidR="000360EC">
        <w:t>Ricker</w:t>
      </w:r>
      <w:r>
        <w:t xml:space="preserve">. Tomi has done a great job of updating it and keeping </w:t>
      </w:r>
      <w:r w:rsidR="000146DD">
        <w:t xml:space="preserve">our online information </w:t>
      </w:r>
      <w:r>
        <w:t>current</w:t>
      </w:r>
      <w:r w:rsidR="000360EC">
        <w:t>.</w:t>
      </w:r>
      <w:r>
        <w:t xml:space="preserve"> Check it </w:t>
      </w:r>
      <w:proofErr w:type="gramStart"/>
      <w:r>
        <w:t>out</w:t>
      </w:r>
      <w:r w:rsidR="000146DD">
        <w:t>, and</w:t>
      </w:r>
      <w:proofErr w:type="gramEnd"/>
      <w:r w:rsidR="000146DD">
        <w:t xml:space="preserve"> remember to like our page</w:t>
      </w:r>
      <w:r>
        <w:t>.</w:t>
      </w:r>
      <w:r w:rsidR="000146DD">
        <w:t xml:space="preserve">  </w:t>
      </w:r>
      <w:hyperlink r:id="rId12" w:history="1">
        <w:r w:rsidR="000146DD" w:rsidRPr="0010458F">
          <w:rPr>
            <w:rStyle w:val="Hyperlink"/>
          </w:rPr>
          <w:t>www.MVSFGA.org</w:t>
        </w:r>
      </w:hyperlink>
      <w:r w:rsidR="000146DD">
        <w:t xml:space="preserve"> is back and better than ever. </w:t>
      </w:r>
    </w:p>
    <w:p w14:paraId="16924C7D" w14:textId="058D16E1" w:rsidR="00A35719" w:rsidRDefault="00A35719" w:rsidP="0075217C"/>
    <w:p w14:paraId="3D131437" w14:textId="7B211604" w:rsidR="00A35719" w:rsidRPr="003A49F9" w:rsidRDefault="003871F5" w:rsidP="00A35719">
      <w:pPr>
        <w:rPr>
          <w:b/>
          <w:bCs/>
          <w:sz w:val="28"/>
          <w:szCs w:val="28"/>
          <w:u w:val="single"/>
        </w:rPr>
      </w:pPr>
      <w:r w:rsidRPr="003A49F9">
        <w:rPr>
          <w:b/>
          <w:bCs/>
          <w:sz w:val="28"/>
          <w:szCs w:val="28"/>
          <w:u w:val="single"/>
        </w:rPr>
        <w:t xml:space="preserve">Spring </w:t>
      </w:r>
      <w:r w:rsidR="00A35719" w:rsidRPr="003A49F9">
        <w:rPr>
          <w:b/>
          <w:bCs/>
          <w:sz w:val="28"/>
          <w:szCs w:val="28"/>
          <w:u w:val="single"/>
        </w:rPr>
        <w:t>Twilight Meeting</w:t>
      </w:r>
    </w:p>
    <w:p w14:paraId="3F5692B6" w14:textId="7747224F" w:rsidR="008A1CDE" w:rsidRDefault="008A1CDE" w:rsidP="00A35719">
      <w:pPr>
        <w:rPr>
          <w:u w:val="single"/>
        </w:rPr>
      </w:pPr>
    </w:p>
    <w:p w14:paraId="7EFC3ADD" w14:textId="3C7E432D" w:rsidR="008A1CDE" w:rsidRPr="003A49F9" w:rsidRDefault="008A1CDE" w:rsidP="00A35719">
      <w:pPr>
        <w:rPr>
          <w:b/>
          <w:bCs/>
        </w:rPr>
      </w:pPr>
      <w:r w:rsidRPr="003A49F9">
        <w:rPr>
          <w:b/>
          <w:bCs/>
        </w:rPr>
        <w:t>Bell Farms 1552 Riverside Drive Auburn Me, 04210</w:t>
      </w:r>
    </w:p>
    <w:p w14:paraId="79D23059" w14:textId="77777777" w:rsidR="00A35719" w:rsidRDefault="00A35719" w:rsidP="00A35719"/>
    <w:p w14:paraId="10B36373" w14:textId="42D0CA0D" w:rsidR="00A35719" w:rsidRDefault="00A35719" w:rsidP="00A35719">
      <w:r>
        <w:t xml:space="preserve">This </w:t>
      </w:r>
      <w:r w:rsidR="003871F5">
        <w:t>year’s</w:t>
      </w:r>
      <w:r>
        <w:t xml:space="preserve"> spring twilight meeting will be held at Bell Farm in Auburn Maine. The meeting will be on June</w:t>
      </w:r>
      <w:r w:rsidRPr="007D3EA3">
        <w:t xml:space="preserve"> </w:t>
      </w:r>
      <w:r w:rsidR="004214CF" w:rsidRPr="007D3EA3">
        <w:t>7</w:t>
      </w:r>
      <w:r w:rsidRPr="007D3EA3">
        <w:t>th</w:t>
      </w:r>
      <w:r>
        <w:t xml:space="preserve"> at 6pm. Bells Farm primarily grows potatoes, sweet corn, some grains and grain corn. They also grow some small vegetables for their retail stand. Their primary markets are wholesale outlets such as Wal-Mart</w:t>
      </w:r>
      <w:r w:rsidR="00D22C12">
        <w:t>,</w:t>
      </w:r>
      <w:r>
        <w:t xml:space="preserve"> Market Basket</w:t>
      </w:r>
      <w:r w:rsidR="00D22C12">
        <w:t xml:space="preserve"> and other local farms</w:t>
      </w:r>
      <w:r>
        <w:t xml:space="preserve">. Bell farm has one of the most sophisticated and efficient sweet corn packing lines in the state. </w:t>
      </w:r>
      <w:r w:rsidR="005A7B12">
        <w:t xml:space="preserve">The </w:t>
      </w:r>
      <w:r w:rsidR="00D22C12">
        <w:t>can</w:t>
      </w:r>
      <w:r w:rsidR="005A7B12">
        <w:t xml:space="preserve"> harvest and pack </w:t>
      </w:r>
      <w:r w:rsidR="007D3EA3">
        <w:t>1300+ bags</w:t>
      </w:r>
      <w:r w:rsidR="005A7B12">
        <w:t xml:space="preserve"> of corn per day. </w:t>
      </w:r>
      <w:r>
        <w:t xml:space="preserve">Their corn is harvested with a 4 row Oxbow harvester. </w:t>
      </w:r>
      <w:r w:rsidR="00D22C12" w:rsidRPr="00D22C12">
        <w:t xml:space="preserve">They farm approximately 500+ acres. </w:t>
      </w:r>
      <w:r>
        <w:t>The</w:t>
      </w:r>
      <w:r w:rsidR="00D22C12">
        <w:t>y have farmland</w:t>
      </w:r>
      <w:r>
        <w:t xml:space="preserve"> in</w:t>
      </w:r>
      <w:r w:rsidR="00610709">
        <w:t xml:space="preserve"> </w:t>
      </w:r>
      <w:r>
        <w:t>Lewiston, Auburn, and Durham on some beautiful sandy Androscoggin River bottom soil. Bell Farm has been in operation since 1937 and is family owned and operated. Ray and Dave Bell are the owners, they have several other family members that are a part of the operation.</w:t>
      </w:r>
    </w:p>
    <w:p w14:paraId="6E29C89D" w14:textId="54022B57" w:rsidR="00B926B6" w:rsidRDefault="00B926B6" w:rsidP="0075217C">
      <w:pPr>
        <w:rPr>
          <w:u w:val="single"/>
        </w:rPr>
      </w:pPr>
    </w:p>
    <w:p w14:paraId="6C444024" w14:textId="10880BA5" w:rsidR="00B926B6" w:rsidRPr="003A49F9" w:rsidRDefault="00B926B6" w:rsidP="00B926B6">
      <w:pPr>
        <w:rPr>
          <w:b/>
          <w:bCs/>
          <w:sz w:val="28"/>
          <w:szCs w:val="28"/>
          <w:u w:val="single"/>
        </w:rPr>
      </w:pPr>
      <w:r w:rsidRPr="003A49F9">
        <w:rPr>
          <w:b/>
          <w:bCs/>
          <w:sz w:val="28"/>
          <w:szCs w:val="28"/>
          <w:u w:val="single"/>
        </w:rPr>
        <w:t>2021 LEGISLATION</w:t>
      </w:r>
    </w:p>
    <w:p w14:paraId="115DA13D" w14:textId="77777777" w:rsidR="00B926B6" w:rsidRPr="00B926B6" w:rsidRDefault="00B926B6" w:rsidP="00B926B6">
      <w:pPr>
        <w:rPr>
          <w:u w:val="single"/>
        </w:rPr>
      </w:pPr>
    </w:p>
    <w:p w14:paraId="4FFF53E3" w14:textId="77777777" w:rsidR="00B926B6" w:rsidRPr="00B926B6" w:rsidRDefault="00B926B6" w:rsidP="00B926B6">
      <w:r w:rsidRPr="00B926B6">
        <w:t>1. An Act Regarding the Statute of Limitations for Injuries or Harm resulting from Perfluoroalkyl and Polyfluoroalkyl Substances</w:t>
      </w:r>
    </w:p>
    <w:p w14:paraId="1142042F" w14:textId="77777777" w:rsidR="00B926B6" w:rsidRPr="00B926B6" w:rsidRDefault="00B926B6" w:rsidP="00B926B6"/>
    <w:p w14:paraId="2CA734F3" w14:textId="77777777" w:rsidR="00B926B6" w:rsidRPr="00B926B6" w:rsidRDefault="00B926B6" w:rsidP="00B926B6">
      <w:r w:rsidRPr="00B926B6">
        <w:t>On June 22, 2021, the Legislature enacted, and Governor Mills approved, a new statute of limitations for causes of actions arising out of harm or injury caused by a PFAS substance. Under the new statute of limitations, a plaintiff may bring suit within six years of the date the plaintiff discovers or reasonably should have discovered the harm or injury. See 14 M.R.S. § 752-F, enacted by P.L. 2021, c. 328.</w:t>
      </w:r>
    </w:p>
    <w:p w14:paraId="25A718C2" w14:textId="77777777" w:rsidR="00B926B6" w:rsidRPr="00B926B6" w:rsidRDefault="00B926B6" w:rsidP="00B926B6"/>
    <w:p w14:paraId="166D9316" w14:textId="77777777" w:rsidR="00B926B6" w:rsidRPr="00B926B6" w:rsidRDefault="00B926B6" w:rsidP="00B926B6">
      <w:r w:rsidRPr="00B926B6">
        <w:t xml:space="preserve">2. An Act to Investigate Perfluoroalkyl and </w:t>
      </w:r>
      <w:proofErr w:type="spellStart"/>
      <w:r w:rsidRPr="00B926B6">
        <w:t>Polyfluroalkyl</w:t>
      </w:r>
      <w:proofErr w:type="spellEnd"/>
      <w:r w:rsidRPr="00B926B6">
        <w:t xml:space="preserve"> Substance Contamination of Land and Groundwater</w:t>
      </w:r>
    </w:p>
    <w:p w14:paraId="04B066D9" w14:textId="77777777" w:rsidR="00B926B6" w:rsidRPr="00B926B6" w:rsidRDefault="00B926B6" w:rsidP="00B926B6"/>
    <w:p w14:paraId="7E663A9E" w14:textId="77777777" w:rsidR="00B926B6" w:rsidRPr="00B926B6" w:rsidRDefault="00B926B6" w:rsidP="00B926B6">
      <w:r w:rsidRPr="00B926B6">
        <w:t xml:space="preserve">On July 15, 2021, this budget bill became law without the Governor’s signature. It establishes the Land Application Contaminant Monitoring Fund, a revolving fund to test and monitor soil and groundwater for PFAS </w:t>
      </w:r>
      <w:r w:rsidRPr="00B926B6">
        <w:lastRenderedPageBreak/>
        <w:t>and other contaminants and for other related activities, such as mitigating contamination through the installation of drinking water filtration systems or other remedial actions. Investigation and response activities are to be funded through a handling fee assessed by the DEP on sludge or septage beginning January 1, 2022. Under the Act, the DEP must develop a program to evaluate soil and groundwater for PFAS substances where sludge or septage was land applied and to test landfill leachate, and beginning on January 15, 2023, DEP must submit a report to the Legislature regarding its use of the fund, including a summary of contamination investigated and identified. See 38 M.R.S. § 1310-B-1, et seq., enacted by P.L. 2021, c. 478.</w:t>
      </w:r>
    </w:p>
    <w:p w14:paraId="32E3AA8C" w14:textId="77777777" w:rsidR="00B926B6" w:rsidRPr="00B926B6" w:rsidRDefault="00B926B6" w:rsidP="00B926B6"/>
    <w:p w14:paraId="63128D1B" w14:textId="77777777" w:rsidR="00B926B6" w:rsidRPr="00B926B6" w:rsidRDefault="00B926B6" w:rsidP="00B926B6">
      <w:r w:rsidRPr="00B926B6">
        <w:t>3. An Act Regarding Uncontrolled Hazardous Substance Sites</w:t>
      </w:r>
    </w:p>
    <w:p w14:paraId="59BC3340" w14:textId="77777777" w:rsidR="00B926B6" w:rsidRPr="00B926B6" w:rsidRDefault="00B926B6" w:rsidP="00B926B6"/>
    <w:p w14:paraId="2407146A" w14:textId="77777777" w:rsidR="00B926B6" w:rsidRPr="00B926B6" w:rsidRDefault="00B926B6" w:rsidP="00B926B6">
      <w:r w:rsidRPr="00B926B6">
        <w:t>Approved by Governor Mills on June 8, 2021, this legislation amended the definition of a hazardous substance under the Maine Uncontrolled Hazardous Substance Sites Law (Maine’s “Superfund”) to include any substance defined as a hazardous substance or pollutant or contaminant under the United States Comprehensive Environmental Response, Compensation, and Liability Act of 1980, 42 U.S.C. § 9601. The legislation exempted from liability publicly owned treatment works and public water systems that contributed effluent or sewage sludge to an uncontrolled site.  See 38 M.R.S. § 1362 and 1367-B, amended by P.L. 2021, c. 117.</w:t>
      </w:r>
    </w:p>
    <w:p w14:paraId="3EA6EB24" w14:textId="77777777" w:rsidR="00B926B6" w:rsidRPr="00B926B6" w:rsidRDefault="00B926B6" w:rsidP="00B926B6"/>
    <w:p w14:paraId="2497AC9B" w14:textId="77777777" w:rsidR="00B926B6" w:rsidRPr="00B926B6" w:rsidRDefault="00B926B6" w:rsidP="00B926B6">
      <w:r w:rsidRPr="00B926B6">
        <w:t>4. An Act to Restrict the Use of Perfluoroalkyl and Polyfluoroalkyl Substances in Firefighting Foam</w:t>
      </w:r>
    </w:p>
    <w:p w14:paraId="69C578B1" w14:textId="77777777" w:rsidR="00B926B6" w:rsidRPr="00B926B6" w:rsidRDefault="00B926B6" w:rsidP="00B926B6"/>
    <w:p w14:paraId="57B41BF4" w14:textId="77777777" w:rsidR="00B926B6" w:rsidRPr="00B926B6" w:rsidRDefault="00B926B6" w:rsidP="00B926B6">
      <w:r w:rsidRPr="00B926B6">
        <w:t>On July 9, 2021, Governor Mills approved this legislation restricting the discharge, manufacture, sale, and distribution of firefighting or fire-suppressing foam to which PFAS have been intentionally added, except in certain limited exceptions, beginning on January 1, 2022. The legislation also requires that a person discharges any such foam to report the discharge to the DEP within 24 hours after the discharge. See 38 M.R.S. § 424-C, enacted by P.L. 2021, c. 449.</w:t>
      </w:r>
    </w:p>
    <w:p w14:paraId="33A150EF" w14:textId="77777777" w:rsidR="00B926B6" w:rsidRPr="00B926B6" w:rsidRDefault="00B926B6" w:rsidP="00B926B6"/>
    <w:p w14:paraId="4EAAACE0" w14:textId="77777777" w:rsidR="00B926B6" w:rsidRPr="00B926B6" w:rsidRDefault="00B926B6" w:rsidP="00B926B6">
      <w:r w:rsidRPr="00B926B6">
        <w:t>5. An Act to Stop Perfluoroalkyl and Polyfluoroalkyl Substances Pollution</w:t>
      </w:r>
    </w:p>
    <w:p w14:paraId="04B6F53B" w14:textId="77777777" w:rsidR="00B926B6" w:rsidRPr="00B926B6" w:rsidRDefault="00B926B6" w:rsidP="00B926B6"/>
    <w:p w14:paraId="79EA8277" w14:textId="77777777" w:rsidR="00B926B6" w:rsidRPr="00B926B6" w:rsidRDefault="00B926B6" w:rsidP="00B926B6">
      <w:r w:rsidRPr="00B926B6">
        <w:t xml:space="preserve">This legislation became law on July 15, 2021, without the Governor’s signature. Beginning on January 1, 2023, manufacturers of products for sale in Maine that contain </w:t>
      </w:r>
      <w:proofErr w:type="gramStart"/>
      <w:r w:rsidRPr="00B926B6">
        <w:t>intentionally-added</w:t>
      </w:r>
      <w:proofErr w:type="gramEnd"/>
      <w:r w:rsidRPr="00B926B6">
        <w:t xml:space="preserve"> PFAS must provide notice to DEP certain information about the product, including the amount and type of PFAS in the product.  Effective January 1, 2023, no carpet, rug, or fabric treatment with </w:t>
      </w:r>
      <w:proofErr w:type="gramStart"/>
      <w:r w:rsidRPr="00B926B6">
        <w:t>intentionally-added</w:t>
      </w:r>
      <w:proofErr w:type="gramEnd"/>
      <w:r w:rsidRPr="00B926B6">
        <w:t xml:space="preserve"> PFAS may be sold in Maine. As of January 1, 2030, no product with </w:t>
      </w:r>
      <w:proofErr w:type="gramStart"/>
      <w:r w:rsidRPr="00B926B6">
        <w:t>intentionally-added</w:t>
      </w:r>
      <w:proofErr w:type="gramEnd"/>
      <w:r w:rsidRPr="00B926B6">
        <w:t xml:space="preserve"> PFAS may be sold in Maine unless the DEP determines that the PFAS is a currently unavoidable use. See 38 MR.S. § 1612, et seq., enacted by P.L. 2021, c. 477.</w:t>
      </w:r>
    </w:p>
    <w:p w14:paraId="349C0B9D" w14:textId="77777777" w:rsidR="00B926B6" w:rsidRPr="00B926B6" w:rsidRDefault="00B926B6" w:rsidP="00B926B6"/>
    <w:p w14:paraId="61764D97" w14:textId="77777777" w:rsidR="00B926B6" w:rsidRPr="00B926B6" w:rsidRDefault="00B926B6" w:rsidP="00B926B6">
      <w:r w:rsidRPr="00B926B6">
        <w:t>6. Resolve, Directing the Board of Pesticides Control to Gather Information Related to Perfluoroalkyl and Polyfluoroalkyl Substances in the States</w:t>
      </w:r>
    </w:p>
    <w:p w14:paraId="128B859B" w14:textId="77777777" w:rsidR="00B926B6" w:rsidRPr="00B926B6" w:rsidRDefault="00B926B6" w:rsidP="00B926B6"/>
    <w:p w14:paraId="72458FA1" w14:textId="0D91466E" w:rsidR="00B926B6" w:rsidRPr="00B926B6" w:rsidRDefault="00B926B6" w:rsidP="00B926B6">
      <w:r w:rsidRPr="00B926B6">
        <w:t>Approved by Governor Mills on June 21, 2021, this legislation requires the Board of Pesticides Control to require manufacturers and distributors of registered pesticides to report whether the product has been stored, distributed, or packaged in a fluorinated high-density polyethylene container and whether a PFAS substance is in the formulation of the registered pesticide. See P.L. 2021, c. 83.</w:t>
      </w:r>
    </w:p>
    <w:p w14:paraId="582D4EFD" w14:textId="1087BD3B" w:rsidR="00CA5E3A" w:rsidRDefault="00CA5E3A" w:rsidP="0075217C"/>
    <w:p w14:paraId="42733482" w14:textId="0574D111" w:rsidR="003D0460" w:rsidRDefault="003D0460" w:rsidP="0075217C">
      <w:r>
        <w:t xml:space="preserve">There is also a bill LD 2013 fund to support farmers affected by PFAS contamination. This is a bill for the 2022-23 state budget for 100 million in funding. </w:t>
      </w:r>
      <w:r w:rsidR="00C45126" w:rsidRPr="00C45126">
        <w:t xml:space="preserve">A coalition of groups is working to build support for a $100 million state fund to support farmers affected by PFAS contamination. Impacted farms are facing dire financial </w:t>
      </w:r>
      <w:r w:rsidR="00610709" w:rsidRPr="00C45126">
        <w:t>conditions and</w:t>
      </w:r>
      <w:r w:rsidR="00C45126" w:rsidRPr="00C45126">
        <w:t xml:space="preserve"> need immediate support. The fund would be administered by an advisory panel and could be used to cover income replacement, health monitoring and research and help farmers to invest in alternative infrastructure or explore alternative business models to stay in business or farm buyouts when needed.</w:t>
      </w:r>
    </w:p>
    <w:p w14:paraId="7492DBC2" w14:textId="77777777" w:rsidR="002757C4" w:rsidRDefault="002757C4" w:rsidP="008C7331">
      <w:pPr>
        <w:autoSpaceDE w:val="0"/>
        <w:autoSpaceDN w:val="0"/>
        <w:adjustRightInd w:val="0"/>
        <w:rPr>
          <w:u w:val="single"/>
        </w:rPr>
      </w:pPr>
    </w:p>
    <w:p w14:paraId="69A4E1F8" w14:textId="757DD84F" w:rsidR="00421846" w:rsidRDefault="00421846" w:rsidP="008C7331">
      <w:pPr>
        <w:autoSpaceDE w:val="0"/>
        <w:autoSpaceDN w:val="0"/>
        <w:adjustRightInd w:val="0"/>
        <w:rPr>
          <w:u w:val="single"/>
        </w:rPr>
      </w:pPr>
    </w:p>
    <w:p w14:paraId="621B14FE" w14:textId="77777777" w:rsidR="00A35719" w:rsidRDefault="00A35719" w:rsidP="008C7331">
      <w:pPr>
        <w:autoSpaceDE w:val="0"/>
        <w:autoSpaceDN w:val="0"/>
        <w:adjustRightInd w:val="0"/>
        <w:rPr>
          <w:u w:val="single"/>
        </w:rPr>
      </w:pPr>
    </w:p>
    <w:p w14:paraId="02784C59" w14:textId="77777777" w:rsidR="003871F5" w:rsidRDefault="003871F5" w:rsidP="008C7331">
      <w:pPr>
        <w:autoSpaceDE w:val="0"/>
        <w:autoSpaceDN w:val="0"/>
        <w:adjustRightInd w:val="0"/>
        <w:rPr>
          <w:u w:val="single"/>
        </w:rPr>
      </w:pPr>
    </w:p>
    <w:p w14:paraId="42846A88" w14:textId="77777777" w:rsidR="003871F5" w:rsidRDefault="003871F5" w:rsidP="008C7331">
      <w:pPr>
        <w:autoSpaceDE w:val="0"/>
        <w:autoSpaceDN w:val="0"/>
        <w:adjustRightInd w:val="0"/>
        <w:rPr>
          <w:u w:val="single"/>
        </w:rPr>
      </w:pPr>
    </w:p>
    <w:p w14:paraId="77E03A25" w14:textId="5C1591BA" w:rsidR="00421846" w:rsidRPr="003A49F9" w:rsidRDefault="00421846" w:rsidP="008C7331">
      <w:pPr>
        <w:autoSpaceDE w:val="0"/>
        <w:autoSpaceDN w:val="0"/>
        <w:adjustRightInd w:val="0"/>
        <w:rPr>
          <w:b/>
          <w:bCs/>
          <w:sz w:val="28"/>
          <w:szCs w:val="28"/>
          <w:u w:val="single"/>
        </w:rPr>
      </w:pPr>
      <w:r w:rsidRPr="003A49F9">
        <w:rPr>
          <w:b/>
          <w:bCs/>
          <w:sz w:val="28"/>
          <w:szCs w:val="28"/>
          <w:u w:val="single"/>
        </w:rPr>
        <w:t>PFA</w:t>
      </w:r>
      <w:r w:rsidR="00A35719" w:rsidRPr="003A49F9">
        <w:rPr>
          <w:b/>
          <w:bCs/>
          <w:sz w:val="28"/>
          <w:szCs w:val="28"/>
          <w:u w:val="single"/>
        </w:rPr>
        <w:t>S Overview</w:t>
      </w:r>
    </w:p>
    <w:p w14:paraId="554F5E6F" w14:textId="60E69E1E" w:rsidR="00C07F66" w:rsidRDefault="00C07F66" w:rsidP="008C7331">
      <w:pPr>
        <w:autoSpaceDE w:val="0"/>
        <w:autoSpaceDN w:val="0"/>
        <w:adjustRightInd w:val="0"/>
        <w:rPr>
          <w:u w:val="single"/>
        </w:rPr>
      </w:pPr>
    </w:p>
    <w:p w14:paraId="67B8ECCF" w14:textId="77777777" w:rsidR="00C07F66" w:rsidRDefault="00C07F66" w:rsidP="00C07F66">
      <w:pPr>
        <w:autoSpaceDE w:val="0"/>
        <w:autoSpaceDN w:val="0"/>
        <w:adjustRightInd w:val="0"/>
      </w:pPr>
      <w:r w:rsidRPr="00C07F66">
        <w:t>PFAS refer to a group of man-made chemicals known as Per- and Polyfluoroalkyl Substances. There are thousands of varieties of these chemicals including the six PFAS chemicals</w:t>
      </w:r>
      <w:r>
        <w:t xml:space="preserve">: </w:t>
      </w:r>
    </w:p>
    <w:p w14:paraId="647E0CC1" w14:textId="0BAF861E" w:rsidR="00C07F66" w:rsidRDefault="00C07F66" w:rsidP="00C07F66">
      <w:pPr>
        <w:autoSpaceDE w:val="0"/>
        <w:autoSpaceDN w:val="0"/>
        <w:adjustRightInd w:val="0"/>
      </w:pPr>
      <w:r>
        <w:t>Perfluorooctanoic acid (PFOA)</w:t>
      </w:r>
    </w:p>
    <w:p w14:paraId="52BC2433" w14:textId="77777777" w:rsidR="00C07F66" w:rsidRDefault="00C07F66" w:rsidP="00C07F66">
      <w:pPr>
        <w:autoSpaceDE w:val="0"/>
        <w:autoSpaceDN w:val="0"/>
        <w:adjustRightInd w:val="0"/>
      </w:pPr>
      <w:proofErr w:type="spellStart"/>
      <w:r>
        <w:t>Perfluorooctanesulfonate</w:t>
      </w:r>
      <w:proofErr w:type="spellEnd"/>
      <w:r>
        <w:t xml:space="preserve"> (PFOS)</w:t>
      </w:r>
    </w:p>
    <w:p w14:paraId="16C59B6F" w14:textId="77777777" w:rsidR="00C07F66" w:rsidRDefault="00C07F66" w:rsidP="00C07F66">
      <w:pPr>
        <w:autoSpaceDE w:val="0"/>
        <w:autoSpaceDN w:val="0"/>
        <w:adjustRightInd w:val="0"/>
      </w:pPr>
      <w:proofErr w:type="spellStart"/>
      <w:r>
        <w:t>Perfluorononanoic</w:t>
      </w:r>
      <w:proofErr w:type="spellEnd"/>
      <w:r>
        <w:t xml:space="preserve"> acid (PFNA)</w:t>
      </w:r>
    </w:p>
    <w:p w14:paraId="35E8C22C" w14:textId="77777777" w:rsidR="00C07F66" w:rsidRDefault="00C07F66" w:rsidP="00C07F66">
      <w:pPr>
        <w:autoSpaceDE w:val="0"/>
        <w:autoSpaceDN w:val="0"/>
        <w:adjustRightInd w:val="0"/>
      </w:pPr>
      <w:proofErr w:type="spellStart"/>
      <w:r>
        <w:t>Perfluorohexanesulfonic</w:t>
      </w:r>
      <w:proofErr w:type="spellEnd"/>
      <w:r>
        <w:t xml:space="preserve"> acid (</w:t>
      </w:r>
      <w:proofErr w:type="spellStart"/>
      <w:r>
        <w:t>PFxHS</w:t>
      </w:r>
      <w:proofErr w:type="spellEnd"/>
      <w:r>
        <w:t>)</w:t>
      </w:r>
    </w:p>
    <w:p w14:paraId="3D6DEB73" w14:textId="77777777" w:rsidR="00C07F66" w:rsidRDefault="00C07F66" w:rsidP="00C07F66">
      <w:pPr>
        <w:autoSpaceDE w:val="0"/>
        <w:autoSpaceDN w:val="0"/>
        <w:adjustRightInd w:val="0"/>
      </w:pPr>
      <w:proofErr w:type="spellStart"/>
      <w:r>
        <w:t>Perfluoroheptanoic</w:t>
      </w:r>
      <w:proofErr w:type="spellEnd"/>
      <w:r>
        <w:t xml:space="preserve"> acid (</w:t>
      </w:r>
      <w:proofErr w:type="spellStart"/>
      <w:r>
        <w:t>PFHpA</w:t>
      </w:r>
      <w:proofErr w:type="spellEnd"/>
      <w:r>
        <w:t>)</w:t>
      </w:r>
    </w:p>
    <w:p w14:paraId="0A4CBDEB" w14:textId="3CEE6FF9" w:rsidR="00C07F66" w:rsidRPr="00C07F66" w:rsidRDefault="00C07F66" w:rsidP="00C07F66">
      <w:pPr>
        <w:autoSpaceDE w:val="0"/>
        <w:autoSpaceDN w:val="0"/>
        <w:adjustRightInd w:val="0"/>
      </w:pPr>
      <w:proofErr w:type="spellStart"/>
      <w:r>
        <w:t>Perfluorodecanoic</w:t>
      </w:r>
      <w:proofErr w:type="spellEnd"/>
      <w:r>
        <w:t xml:space="preserve"> acid (PFDA)</w:t>
      </w:r>
    </w:p>
    <w:p w14:paraId="40F9FB6E" w14:textId="3C61BF14" w:rsidR="00016F98" w:rsidRDefault="00016F98" w:rsidP="008C7331">
      <w:pPr>
        <w:autoSpaceDE w:val="0"/>
        <w:autoSpaceDN w:val="0"/>
        <w:adjustRightInd w:val="0"/>
      </w:pPr>
    </w:p>
    <w:p w14:paraId="0CEC421A" w14:textId="1E4FF15E" w:rsidR="00C07F66" w:rsidRDefault="00C07F66" w:rsidP="008C7331">
      <w:pPr>
        <w:autoSpaceDE w:val="0"/>
        <w:autoSpaceDN w:val="0"/>
        <w:adjustRightInd w:val="0"/>
      </w:pPr>
      <w:r w:rsidRPr="00C07F66">
        <w:t>As early as the 1940's, PFAS (mostly PFOA and PFOS earlier on) became widely used in household products and industrial settings. These chemicals were also historically used in firefighting foams due to their effectiveness at quickly extinguishing petroleum-based fires. Because they have a unique ability to repel oil, grease, water and heat, PFAS are used in many common products that we use regularly. For example, they have been used to make non-stick cookware, stain-resistant carpets and furniture, water-resistant clothing, heat-resistant paper/cardboard food packaging (like microwave popcorn and pizza boxes), and some personal care products. PFAS break down very slowly and are persistent in the environment. This means that PFAS may build up in people, animals, and the environment over time. Health agencies are working to understand more about the health effects of low level, long-term exposure.</w:t>
      </w:r>
    </w:p>
    <w:p w14:paraId="7BEB64C8" w14:textId="1086515C" w:rsidR="006D181C" w:rsidRDefault="006D181C" w:rsidP="008C7331">
      <w:pPr>
        <w:autoSpaceDE w:val="0"/>
        <w:autoSpaceDN w:val="0"/>
        <w:adjustRightInd w:val="0"/>
      </w:pPr>
    </w:p>
    <w:p w14:paraId="073E0ED6" w14:textId="08ABDF24" w:rsidR="00C45EC4" w:rsidRPr="00A35719" w:rsidRDefault="00DD1FDA" w:rsidP="00A35719">
      <w:pPr>
        <w:autoSpaceDE w:val="0"/>
        <w:autoSpaceDN w:val="0"/>
        <w:adjustRightInd w:val="0"/>
      </w:pPr>
      <w:r>
        <w:t xml:space="preserve">In Maine there are many places that PFAS have been found from many different sources. </w:t>
      </w:r>
      <w:r w:rsidR="00105990">
        <w:t xml:space="preserve">Primarily </w:t>
      </w:r>
      <w:r w:rsidR="00105990" w:rsidRPr="00DD1FDA">
        <w:t>agricultural</w:t>
      </w:r>
      <w:r w:rsidRPr="00DD1FDA">
        <w:t xml:space="preserve"> sites, drinking water supplies, surface waters, landfills, wastewater, sludge and septage spreading sites, and remediation and cleanup sites.</w:t>
      </w:r>
      <w:r>
        <w:t xml:space="preserve"> For the purposes of this </w:t>
      </w:r>
      <w:r w:rsidR="00D76009">
        <w:t>newsletter,</w:t>
      </w:r>
      <w:r>
        <w:t xml:space="preserve"> we will focus on the agricultural sites and where the sludge comes from. </w:t>
      </w:r>
      <w:r w:rsidRPr="00DD1FDA">
        <w:t xml:space="preserve">Sludge is a solid, semi-solid, or liquid waste generated from a wastewater treatment process as well as from dewatered septage. Wastewater is used water that can include substances such as domestic, commercial, and industrial waste; food scraps; fats, oils, and grease; soaps; and chemicals and can be generated by households, businesses, and industry. Wastewater treatment systems treat this used water so that it can be recycled back into the environment. Sludge is a byproduct that has been spread for decades on agricultural land </w:t>
      </w:r>
      <w:r w:rsidR="002757C4" w:rsidRPr="00DD1FDA">
        <w:t>to</w:t>
      </w:r>
      <w:r w:rsidRPr="00DD1FDA">
        <w:t xml:space="preserve"> supplement farmland with nutrients.</w:t>
      </w:r>
      <w:r w:rsidR="00182CA6">
        <w:t xml:space="preserve"> The sludge comes out as a </w:t>
      </w:r>
      <w:r w:rsidR="00610709">
        <w:t>nice, composted</w:t>
      </w:r>
      <w:r w:rsidR="00182CA6">
        <w:t xml:space="preserve"> material that is </w:t>
      </w:r>
      <w:r w:rsidR="00D76009">
        <w:t>nutrient</w:t>
      </w:r>
      <w:r w:rsidR="00182CA6">
        <w:t xml:space="preserve"> rich and has been inexpensive to use as a supplement on farmland.</w:t>
      </w:r>
    </w:p>
    <w:p w14:paraId="6DF06BA6" w14:textId="77777777" w:rsidR="0035775B" w:rsidRDefault="0035775B" w:rsidP="00C45EC4">
      <w:pPr>
        <w:rPr>
          <w:sz w:val="28"/>
          <w:szCs w:val="28"/>
        </w:rPr>
      </w:pPr>
    </w:p>
    <w:p w14:paraId="601CF809" w14:textId="0B7CE06E" w:rsidR="00C45EC4" w:rsidRPr="003A49F9" w:rsidRDefault="00D76009" w:rsidP="00C45EC4">
      <w:pPr>
        <w:rPr>
          <w:b/>
          <w:bCs/>
          <w:szCs w:val="24"/>
          <w:u w:val="single"/>
        </w:rPr>
      </w:pPr>
      <w:r w:rsidRPr="003A49F9">
        <w:rPr>
          <w:b/>
          <w:bCs/>
          <w:szCs w:val="24"/>
          <w:u w:val="single"/>
        </w:rPr>
        <w:t xml:space="preserve">For </w:t>
      </w:r>
      <w:r w:rsidR="00C45EC4" w:rsidRPr="003A49F9">
        <w:rPr>
          <w:b/>
          <w:bCs/>
          <w:szCs w:val="24"/>
          <w:u w:val="single"/>
        </w:rPr>
        <w:t xml:space="preserve">More Information  </w:t>
      </w:r>
    </w:p>
    <w:p w14:paraId="75FB0A3C" w14:textId="3AC4A7CB" w:rsidR="000360EC" w:rsidRDefault="000360EC" w:rsidP="00C45EC4">
      <w:pPr>
        <w:rPr>
          <w:sz w:val="28"/>
          <w:szCs w:val="28"/>
        </w:rPr>
      </w:pPr>
    </w:p>
    <w:p w14:paraId="03957CAB" w14:textId="77777777" w:rsidR="000360EC" w:rsidRPr="00A35719" w:rsidRDefault="000360EC" w:rsidP="000360EC">
      <w:pPr>
        <w:rPr>
          <w:szCs w:val="24"/>
        </w:rPr>
      </w:pPr>
      <w:r w:rsidRPr="00A35719">
        <w:rPr>
          <w:szCs w:val="24"/>
        </w:rPr>
        <w:t> EPA’s Drinking Water Health Advisories for PFOA and PFOS can be found at: https://www.epa.gov/</w:t>
      </w:r>
    </w:p>
    <w:p w14:paraId="18DC5EA0" w14:textId="77777777" w:rsidR="000360EC" w:rsidRPr="00A35719" w:rsidRDefault="000360EC" w:rsidP="000360EC">
      <w:pPr>
        <w:rPr>
          <w:szCs w:val="24"/>
        </w:rPr>
      </w:pPr>
      <w:r w:rsidRPr="00A35719">
        <w:rPr>
          <w:szCs w:val="24"/>
        </w:rPr>
        <w:t>ground-water-and-drinking-water/drinking-water-health-advisories-pfoa-and-pfos</w:t>
      </w:r>
    </w:p>
    <w:p w14:paraId="5926E3EF" w14:textId="77777777" w:rsidR="000360EC" w:rsidRPr="00A35719" w:rsidRDefault="000360EC" w:rsidP="000360EC">
      <w:pPr>
        <w:rPr>
          <w:szCs w:val="24"/>
        </w:rPr>
      </w:pPr>
      <w:r w:rsidRPr="00A35719">
        <w:rPr>
          <w:szCs w:val="24"/>
        </w:rPr>
        <w:t> PFOA and PFOS data collected under EPA’s Unregulated Contaminant Monitoring Rule are available:</w:t>
      </w:r>
    </w:p>
    <w:p w14:paraId="4403306D" w14:textId="77777777" w:rsidR="000360EC" w:rsidRPr="00A35719" w:rsidRDefault="000360EC" w:rsidP="000360EC">
      <w:pPr>
        <w:rPr>
          <w:szCs w:val="24"/>
        </w:rPr>
      </w:pPr>
      <w:r w:rsidRPr="00A35719">
        <w:rPr>
          <w:szCs w:val="24"/>
        </w:rPr>
        <w:t xml:space="preserve">https://www.epa.gov/dwucmr/occurrence-data-unregulated-con </w:t>
      </w:r>
      <w:proofErr w:type="spellStart"/>
      <w:r w:rsidRPr="00A35719">
        <w:rPr>
          <w:szCs w:val="24"/>
        </w:rPr>
        <w:t>taminant</w:t>
      </w:r>
      <w:proofErr w:type="spellEnd"/>
      <w:r w:rsidRPr="00A35719">
        <w:rPr>
          <w:szCs w:val="24"/>
        </w:rPr>
        <w:t>-monitoring-rule</w:t>
      </w:r>
    </w:p>
    <w:p w14:paraId="49658EF4" w14:textId="77777777" w:rsidR="000360EC" w:rsidRPr="00A35719" w:rsidRDefault="000360EC" w:rsidP="000360EC">
      <w:pPr>
        <w:rPr>
          <w:szCs w:val="24"/>
        </w:rPr>
      </w:pPr>
      <w:r w:rsidRPr="00A35719">
        <w:rPr>
          <w:szCs w:val="24"/>
        </w:rPr>
        <w:t> EPA’s stewardship program for PFAS related to TSCA: https://www.epa.gov/assessing-and-managingchemicals-under-tsca/and -polyfluoroalkyl-substances-</w:t>
      </w:r>
      <w:proofErr w:type="spellStart"/>
      <w:r w:rsidRPr="00A35719">
        <w:rPr>
          <w:szCs w:val="24"/>
        </w:rPr>
        <w:t>pfass</w:t>
      </w:r>
      <w:proofErr w:type="spellEnd"/>
      <w:r w:rsidRPr="00A35719">
        <w:rPr>
          <w:szCs w:val="24"/>
        </w:rPr>
        <w:t>-under-</w:t>
      </w:r>
      <w:proofErr w:type="spellStart"/>
      <w:r w:rsidRPr="00A35719">
        <w:rPr>
          <w:szCs w:val="24"/>
        </w:rPr>
        <w:t>tsca</w:t>
      </w:r>
      <w:proofErr w:type="spellEnd"/>
    </w:p>
    <w:p w14:paraId="5829F9CF" w14:textId="77777777" w:rsidR="000360EC" w:rsidRPr="00A35719" w:rsidRDefault="000360EC" w:rsidP="000360EC">
      <w:pPr>
        <w:rPr>
          <w:szCs w:val="24"/>
        </w:rPr>
      </w:pPr>
      <w:r w:rsidRPr="00A35719">
        <w:rPr>
          <w:szCs w:val="24"/>
        </w:rPr>
        <w:t> EPA’s research activities on PFASs can be found at: http://www.epa.gov/chemical-research/</w:t>
      </w:r>
    </w:p>
    <w:p w14:paraId="5D616BDD" w14:textId="77777777" w:rsidR="000360EC" w:rsidRPr="00A35719" w:rsidRDefault="000360EC" w:rsidP="000360EC">
      <w:pPr>
        <w:rPr>
          <w:szCs w:val="24"/>
        </w:rPr>
      </w:pPr>
      <w:proofErr w:type="spellStart"/>
      <w:r w:rsidRPr="00A35719">
        <w:rPr>
          <w:szCs w:val="24"/>
        </w:rPr>
        <w:t>perfluorinated</w:t>
      </w:r>
      <w:proofErr w:type="spellEnd"/>
      <w:r w:rsidRPr="00A35719">
        <w:rPr>
          <w:szCs w:val="24"/>
        </w:rPr>
        <w:t>-chemical-</w:t>
      </w:r>
      <w:proofErr w:type="spellStart"/>
      <w:r w:rsidRPr="00A35719">
        <w:rPr>
          <w:szCs w:val="24"/>
        </w:rPr>
        <w:t>pfc</w:t>
      </w:r>
      <w:proofErr w:type="spellEnd"/>
      <w:r w:rsidRPr="00A35719">
        <w:rPr>
          <w:szCs w:val="24"/>
        </w:rPr>
        <w:t>-research</w:t>
      </w:r>
    </w:p>
    <w:p w14:paraId="7D73EC2D" w14:textId="77777777" w:rsidR="000360EC" w:rsidRPr="00A35719" w:rsidRDefault="000360EC" w:rsidP="000360EC">
      <w:pPr>
        <w:rPr>
          <w:szCs w:val="24"/>
        </w:rPr>
      </w:pPr>
      <w:r w:rsidRPr="00A35719">
        <w:rPr>
          <w:szCs w:val="24"/>
        </w:rPr>
        <w:t xml:space="preserve"> The Agency for Toxic Substances and Disease Registry’s </w:t>
      </w:r>
      <w:proofErr w:type="spellStart"/>
      <w:r w:rsidRPr="00A35719">
        <w:rPr>
          <w:szCs w:val="24"/>
        </w:rPr>
        <w:t>Perflourinated</w:t>
      </w:r>
      <w:proofErr w:type="spellEnd"/>
      <w:r w:rsidRPr="00A35719">
        <w:rPr>
          <w:szCs w:val="24"/>
        </w:rPr>
        <w:t xml:space="preserve"> Chemicals and Your Health</w:t>
      </w:r>
    </w:p>
    <w:p w14:paraId="2565FB3A" w14:textId="51CCF100" w:rsidR="000360EC" w:rsidRDefault="000360EC" w:rsidP="000360EC">
      <w:pPr>
        <w:rPr>
          <w:szCs w:val="24"/>
        </w:rPr>
      </w:pPr>
      <w:r w:rsidRPr="00A35719">
        <w:rPr>
          <w:szCs w:val="24"/>
        </w:rPr>
        <w:t xml:space="preserve">webpage at: </w:t>
      </w:r>
      <w:hyperlink r:id="rId13" w:history="1">
        <w:r w:rsidR="0040609E" w:rsidRPr="00D83274">
          <w:rPr>
            <w:rStyle w:val="Hyperlink"/>
            <w:szCs w:val="24"/>
          </w:rPr>
          <w:t>http://www.atsdr.cdc.gov/PFC/</w:t>
        </w:r>
      </w:hyperlink>
    </w:p>
    <w:p w14:paraId="6D8B6C60" w14:textId="0A8B1D0A" w:rsidR="0040609E" w:rsidRDefault="0040609E" w:rsidP="000360EC">
      <w:pPr>
        <w:rPr>
          <w:szCs w:val="24"/>
        </w:rPr>
      </w:pPr>
    </w:p>
    <w:p w14:paraId="72579D5A" w14:textId="2506A081" w:rsidR="00421846" w:rsidRPr="00A35719" w:rsidRDefault="0040609E" w:rsidP="00C45EC4">
      <w:pPr>
        <w:rPr>
          <w:szCs w:val="24"/>
        </w:rPr>
      </w:pPr>
      <w:r w:rsidRPr="0040609E">
        <w:rPr>
          <w:szCs w:val="24"/>
        </w:rPr>
        <w:lastRenderedPageBreak/>
        <w:t>Resolve 2021, Chapter 82 (Resolve, To Protect Consumers of Public Drinking Water by Establishing Maximum Contaminant Levels for Certain Substances and Contaminants)</w:t>
      </w:r>
    </w:p>
    <w:p w14:paraId="490D3BC2" w14:textId="77777777" w:rsidR="004216DE" w:rsidRDefault="004216DE" w:rsidP="00C45EC4">
      <w:pPr>
        <w:rPr>
          <w:szCs w:val="24"/>
          <w:u w:val="single"/>
        </w:rPr>
      </w:pPr>
    </w:p>
    <w:p w14:paraId="5B8EFDDD" w14:textId="77777777" w:rsidR="003A49F9" w:rsidRPr="003A49F9" w:rsidRDefault="004216DE" w:rsidP="00C45EC4">
      <w:pPr>
        <w:rPr>
          <w:b/>
          <w:bCs/>
          <w:sz w:val="28"/>
          <w:szCs w:val="28"/>
        </w:rPr>
      </w:pPr>
      <w:r w:rsidRPr="003A49F9">
        <w:rPr>
          <w:b/>
          <w:bCs/>
          <w:sz w:val="28"/>
          <w:szCs w:val="28"/>
          <w:u w:val="single"/>
        </w:rPr>
        <w:t>PFAS Mapper</w:t>
      </w:r>
      <w:r w:rsidR="00771235" w:rsidRPr="003A49F9">
        <w:rPr>
          <w:b/>
          <w:bCs/>
          <w:sz w:val="28"/>
          <w:szCs w:val="28"/>
        </w:rPr>
        <w:t xml:space="preserve">: </w:t>
      </w:r>
    </w:p>
    <w:p w14:paraId="04859B98" w14:textId="77777777" w:rsidR="003A49F9" w:rsidRDefault="003A49F9" w:rsidP="00C45EC4">
      <w:pPr>
        <w:rPr>
          <w:szCs w:val="24"/>
        </w:rPr>
      </w:pPr>
    </w:p>
    <w:p w14:paraId="7B459629" w14:textId="17ADE061" w:rsidR="00421846" w:rsidRPr="00771235" w:rsidRDefault="00771235" w:rsidP="00C45EC4">
      <w:pPr>
        <w:rPr>
          <w:szCs w:val="24"/>
        </w:rPr>
      </w:pPr>
      <w:r w:rsidRPr="00771235">
        <w:rPr>
          <w:szCs w:val="24"/>
        </w:rPr>
        <w:t>PFAS have been highlighted lately on the local news, and customers have been asking their farmers about them. Here is a link to a map that shows land where PFAS were once used. It may be helpful to have a hard copy of this map to help answer customer questions.</w:t>
      </w:r>
    </w:p>
    <w:p w14:paraId="68FF300C" w14:textId="123721B8" w:rsidR="0040609E" w:rsidRPr="003871F5" w:rsidRDefault="0040609E" w:rsidP="00C45EC4">
      <w:pPr>
        <w:rPr>
          <w:szCs w:val="24"/>
          <w:u w:val="single"/>
        </w:rPr>
      </w:pPr>
      <w:r w:rsidRPr="0040609E">
        <w:rPr>
          <w:szCs w:val="24"/>
          <w:u w:val="single"/>
        </w:rPr>
        <w:t>https://maine.maps.arcgis.com/apps/webappviewer/index.html?id=815b4093464c405daf7a17e43a1d9da7</w:t>
      </w:r>
    </w:p>
    <w:p w14:paraId="35204317" w14:textId="31BA87D9" w:rsidR="00B87484" w:rsidRPr="00A35719" w:rsidRDefault="00B87484" w:rsidP="00C45EC4">
      <w:pPr>
        <w:rPr>
          <w:szCs w:val="24"/>
        </w:rPr>
      </w:pPr>
    </w:p>
    <w:p w14:paraId="4FB6FBEF" w14:textId="77777777" w:rsidR="00182CA6" w:rsidRPr="00A35719" w:rsidRDefault="00182CA6" w:rsidP="00B87484">
      <w:pPr>
        <w:rPr>
          <w:szCs w:val="24"/>
        </w:rPr>
      </w:pPr>
    </w:p>
    <w:p w14:paraId="6067D562" w14:textId="6815566D" w:rsidR="004216DE" w:rsidRPr="0040609E" w:rsidRDefault="004216DE" w:rsidP="0040609E">
      <w:pPr>
        <w:jc w:val="center"/>
        <w:rPr>
          <w:szCs w:val="24"/>
        </w:rPr>
      </w:pPr>
      <w:r>
        <w:rPr>
          <w:noProof/>
          <w:szCs w:val="24"/>
        </w:rPr>
        <w:drawing>
          <wp:inline distT="0" distB="0" distL="0" distR="0" wp14:anchorId="7A33369B" wp14:editId="765FB0A9">
            <wp:extent cx="3338195" cy="460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5084" cy="4610069"/>
                    </a:xfrm>
                    <a:prstGeom prst="rect">
                      <a:avLst/>
                    </a:prstGeom>
                    <a:noFill/>
                  </pic:spPr>
                </pic:pic>
              </a:graphicData>
            </a:graphic>
          </wp:inline>
        </w:drawing>
      </w:r>
    </w:p>
    <w:p w14:paraId="6C32918F" w14:textId="2349C719" w:rsidR="00182CA6" w:rsidRPr="003A49F9" w:rsidRDefault="00D76009" w:rsidP="00B87484">
      <w:pPr>
        <w:rPr>
          <w:b/>
          <w:bCs/>
          <w:sz w:val="28"/>
          <w:szCs w:val="28"/>
          <w:u w:val="single"/>
        </w:rPr>
      </w:pPr>
      <w:r w:rsidRPr="003A49F9">
        <w:rPr>
          <w:b/>
          <w:bCs/>
          <w:sz w:val="28"/>
          <w:szCs w:val="28"/>
          <w:u w:val="single"/>
        </w:rPr>
        <w:t>Grant Opportunity</w:t>
      </w:r>
    </w:p>
    <w:p w14:paraId="48D5BBAA" w14:textId="1592CE23" w:rsidR="00D76009" w:rsidRDefault="00D76009" w:rsidP="00B87484">
      <w:pPr>
        <w:rPr>
          <w:szCs w:val="24"/>
        </w:rPr>
      </w:pPr>
    </w:p>
    <w:p w14:paraId="63BD079B" w14:textId="07164DA3" w:rsidR="00D76009" w:rsidRPr="00D76009" w:rsidRDefault="00D76009" w:rsidP="00D76009">
      <w:pPr>
        <w:rPr>
          <w:szCs w:val="24"/>
        </w:rPr>
      </w:pPr>
      <w:r>
        <w:rPr>
          <w:szCs w:val="24"/>
        </w:rPr>
        <w:t>A</w:t>
      </w:r>
      <w:r w:rsidRPr="00D76009">
        <w:rPr>
          <w:szCs w:val="24"/>
        </w:rPr>
        <w:t xml:space="preserve"> new grant opportunity for energy efficiency for Maine’s vegetable and fruit growers. Farming can be an energy intensive process. With electricity and heating costs soaring, now is an important time to consider how to reduce energy use and improve efficiency.</w:t>
      </w:r>
      <w:r>
        <w:rPr>
          <w:szCs w:val="24"/>
        </w:rPr>
        <w:t xml:space="preserve"> </w:t>
      </w:r>
      <w:r w:rsidRPr="00D76009">
        <w:rPr>
          <w:szCs w:val="24"/>
        </w:rPr>
        <w:t>Southern Maine Planning and Development Commission (SMPDC) is a non-profit planning and economic development agency. We manage a grant program to provide low-cost energy audits to agricultural producers and small businesses in southern Maine (through the USDA Rural Energy for America Program). I’ve attached a flyer for the program for reference. SMPDC provides grants to cover 75% of the cost of an energy audit, an energy assessment and plan with step-by-step suggestions on how to save energy and money, now and in the future. SMPDC energy audit grants are first come, first served and do not require an application.</w:t>
      </w:r>
    </w:p>
    <w:p w14:paraId="65D9B40D" w14:textId="77777777" w:rsidR="00D76009" w:rsidRPr="00D76009" w:rsidRDefault="00D76009" w:rsidP="00D76009">
      <w:pPr>
        <w:rPr>
          <w:szCs w:val="24"/>
        </w:rPr>
      </w:pPr>
    </w:p>
    <w:p w14:paraId="64406FEA" w14:textId="7264F992" w:rsidR="00D76009" w:rsidRPr="00D76009" w:rsidRDefault="00D76009" w:rsidP="00D76009">
      <w:pPr>
        <w:rPr>
          <w:szCs w:val="24"/>
        </w:rPr>
      </w:pPr>
      <w:r w:rsidRPr="00D76009">
        <w:rPr>
          <w:szCs w:val="24"/>
        </w:rPr>
        <w:lastRenderedPageBreak/>
        <w:t xml:space="preserve"> In addition to identifying low-cost measures for reducing energy use, an energy audit can be used to apply for USDA Rural Energy for America Program (REAP) grants and loans. For example, we are conducting an energy audit for a small grocery store to apply for a grant to replace a large </w:t>
      </w:r>
      <w:proofErr w:type="gramStart"/>
      <w:r w:rsidRPr="00D76009">
        <w:rPr>
          <w:szCs w:val="24"/>
        </w:rPr>
        <w:t>walk in</w:t>
      </w:r>
      <w:proofErr w:type="gramEnd"/>
      <w:r w:rsidRPr="00D76009">
        <w:rPr>
          <w:szCs w:val="24"/>
        </w:rPr>
        <w:t xml:space="preserve"> freezer.</w:t>
      </w:r>
    </w:p>
    <w:p w14:paraId="7EE6AC17" w14:textId="77777777" w:rsidR="00D76009" w:rsidRDefault="00D76009" w:rsidP="00D76009">
      <w:pPr>
        <w:rPr>
          <w:szCs w:val="24"/>
        </w:rPr>
      </w:pPr>
    </w:p>
    <w:p w14:paraId="53FC6B11" w14:textId="21E7C89E" w:rsidR="00D76009" w:rsidRDefault="00D76009" w:rsidP="00D76009">
      <w:pPr>
        <w:rPr>
          <w:szCs w:val="24"/>
        </w:rPr>
      </w:pPr>
      <w:r w:rsidRPr="00D76009">
        <w:rPr>
          <w:szCs w:val="24"/>
        </w:rPr>
        <w:t xml:space="preserve">If you think this might be of interest to the members of the Maine Vegetable and Small Fruit Growers Association, I would be very grateful if you could share our program in an upcoming newsletter or on social media. I am happy to pull together a blurb or social media graphic. Please do not hesitate to reach out to me at kgraeter@smpdc.org or 207-571-7065. More information can also be found at  </w:t>
      </w:r>
      <w:hyperlink r:id="rId15" w:history="1">
        <w:r w:rsidR="001C2702" w:rsidRPr="00D83274">
          <w:rPr>
            <w:rStyle w:val="Hyperlink"/>
            <w:szCs w:val="24"/>
          </w:rPr>
          <w:t>https://smpdc.org/energyaudit</w:t>
        </w:r>
      </w:hyperlink>
      <w:r w:rsidRPr="00D76009">
        <w:rPr>
          <w:szCs w:val="24"/>
        </w:rPr>
        <w:t>.</w:t>
      </w:r>
    </w:p>
    <w:p w14:paraId="26BE2EB8" w14:textId="70D1CA30" w:rsidR="001C2702" w:rsidRDefault="001C2702" w:rsidP="00D76009">
      <w:pPr>
        <w:rPr>
          <w:szCs w:val="24"/>
        </w:rPr>
      </w:pPr>
    </w:p>
    <w:p w14:paraId="3B468FE5" w14:textId="53E87B57" w:rsidR="001C2702" w:rsidRPr="003A49F9" w:rsidRDefault="004A4790" w:rsidP="00D76009">
      <w:pPr>
        <w:rPr>
          <w:b/>
          <w:bCs/>
          <w:sz w:val="28"/>
          <w:szCs w:val="28"/>
          <w:u w:val="single"/>
        </w:rPr>
      </w:pPr>
      <w:r w:rsidRPr="003A49F9">
        <w:rPr>
          <w:b/>
          <w:bCs/>
          <w:sz w:val="28"/>
          <w:szCs w:val="28"/>
          <w:u w:val="single"/>
        </w:rPr>
        <w:t>Farm Labor Guidelines Workshop</w:t>
      </w:r>
    </w:p>
    <w:p w14:paraId="18D08A21" w14:textId="134FDF72" w:rsidR="004A4790" w:rsidRDefault="004A4790" w:rsidP="00D76009">
      <w:pPr>
        <w:rPr>
          <w:szCs w:val="24"/>
        </w:rPr>
      </w:pPr>
    </w:p>
    <w:p w14:paraId="3C4CDDED" w14:textId="77777777" w:rsidR="004A4790" w:rsidRPr="004A4790" w:rsidRDefault="004A4790" w:rsidP="004A4790">
      <w:pPr>
        <w:rPr>
          <w:szCs w:val="24"/>
        </w:rPr>
      </w:pPr>
      <w:r w:rsidRPr="004A4790">
        <w:rPr>
          <w:szCs w:val="24"/>
        </w:rPr>
        <w:t>Orono, Maine — The University of Maine Cooperative Extension will host an online discussion on Farm Labor Guidelines on April 19 and 21.</w:t>
      </w:r>
    </w:p>
    <w:p w14:paraId="6BEA9CD2" w14:textId="77777777" w:rsidR="004A4790" w:rsidRPr="004A4790" w:rsidRDefault="004A4790" w:rsidP="004A4790">
      <w:pPr>
        <w:rPr>
          <w:szCs w:val="24"/>
        </w:rPr>
      </w:pPr>
    </w:p>
    <w:p w14:paraId="5EC292C9" w14:textId="53AD5D06" w:rsidR="004A4790" w:rsidRPr="004A4790" w:rsidRDefault="004A4790" w:rsidP="004A4790">
      <w:pPr>
        <w:rPr>
          <w:szCs w:val="24"/>
        </w:rPr>
      </w:pPr>
      <w:r w:rsidRPr="004A4790">
        <w:rPr>
          <w:szCs w:val="24"/>
        </w:rPr>
        <w:t xml:space="preserve"> These two programs will be led by Brian Cleasby from the U.S. Department of Labor's Wage and Hour Division (WHD). The April 19 session will focus on the requirements of the H-2A program. The program will cover key considerations to avoid common wage, disclosure, housing, transportation and recordkeeping-related violations at worksites where H-2A workers are employed. Links to WHD H-2A, Fair Labor Standards Act, Migrant and Seasonal Agricultural Workers Protection Act and Occupational Safety and Health Administration (OSHA) Field Sanitation compliance assistance resources will be shared during the webinar.</w:t>
      </w:r>
    </w:p>
    <w:p w14:paraId="6985FFB6" w14:textId="77777777" w:rsidR="004A4790" w:rsidRPr="004A4790" w:rsidRDefault="004A4790" w:rsidP="004A4790">
      <w:pPr>
        <w:rPr>
          <w:szCs w:val="24"/>
        </w:rPr>
      </w:pPr>
    </w:p>
    <w:p w14:paraId="54AFC906" w14:textId="77777777" w:rsidR="004A4790" w:rsidRPr="004A4790" w:rsidRDefault="004A4790" w:rsidP="004A4790">
      <w:pPr>
        <w:rPr>
          <w:szCs w:val="24"/>
        </w:rPr>
      </w:pPr>
      <w:r w:rsidRPr="004A4790">
        <w:rPr>
          <w:szCs w:val="24"/>
        </w:rPr>
        <w:t xml:space="preserve">The April 21 session will cover the Fair Labor Standards Act (FLSA). Key topics will include avoiding common overtime, child labor and recordkeeping-related violations in agricultural settings. The presentation will cover basic compliance principles under the act, including coverage, exemptions, minimum wage, overtime, recordkeeping and child labor requirements. A question-and- answer period will follow both presentations.  </w:t>
      </w:r>
    </w:p>
    <w:p w14:paraId="76BFD833" w14:textId="77777777" w:rsidR="004A4790" w:rsidRPr="004A4790" w:rsidRDefault="004A4790" w:rsidP="004A4790">
      <w:pPr>
        <w:rPr>
          <w:szCs w:val="24"/>
        </w:rPr>
      </w:pPr>
    </w:p>
    <w:p w14:paraId="7A3BC884" w14:textId="654CF058" w:rsidR="004A4790" w:rsidRPr="004A4790" w:rsidRDefault="004A4790" w:rsidP="004A4790">
      <w:pPr>
        <w:rPr>
          <w:szCs w:val="24"/>
        </w:rPr>
      </w:pPr>
      <w:r w:rsidRPr="004A4790">
        <w:rPr>
          <w:szCs w:val="24"/>
        </w:rPr>
        <w:t>More information, including dates and registration links, is available online. To request a reasonable accommodation, contact Jason Lilley, 207.781.6099; Extension.agcumberland@maine.edu.</w:t>
      </w:r>
    </w:p>
    <w:p w14:paraId="15A45CEB" w14:textId="77777777" w:rsidR="00D76009" w:rsidRPr="00D76009" w:rsidRDefault="00D76009" w:rsidP="00D76009">
      <w:pPr>
        <w:rPr>
          <w:szCs w:val="24"/>
        </w:rPr>
      </w:pPr>
    </w:p>
    <w:p w14:paraId="3BFAC20C" w14:textId="77777777" w:rsidR="00D76009" w:rsidRPr="00A35719" w:rsidRDefault="00D76009" w:rsidP="00B87484">
      <w:pPr>
        <w:rPr>
          <w:szCs w:val="24"/>
        </w:rPr>
      </w:pPr>
    </w:p>
    <w:p w14:paraId="79CDBF95" w14:textId="77777777" w:rsidR="00A35719" w:rsidRPr="003A49F9" w:rsidRDefault="00A35719" w:rsidP="00A35719">
      <w:pPr>
        <w:rPr>
          <w:b/>
          <w:bCs/>
          <w:sz w:val="28"/>
          <w:szCs w:val="28"/>
          <w:u w:val="single"/>
        </w:rPr>
      </w:pPr>
      <w:r w:rsidRPr="003A49F9">
        <w:rPr>
          <w:b/>
          <w:bCs/>
          <w:sz w:val="28"/>
          <w:szCs w:val="28"/>
          <w:u w:val="single"/>
        </w:rPr>
        <w:t>New Board Members</w:t>
      </w:r>
    </w:p>
    <w:p w14:paraId="653BA68C" w14:textId="77777777" w:rsidR="00A35719" w:rsidRPr="00A35719" w:rsidRDefault="00A35719" w:rsidP="00A35719">
      <w:pPr>
        <w:rPr>
          <w:szCs w:val="24"/>
        </w:rPr>
      </w:pPr>
    </w:p>
    <w:p w14:paraId="3C712698" w14:textId="35C53BEF" w:rsidR="00A35719" w:rsidRPr="00A35719" w:rsidRDefault="00A35719" w:rsidP="00A35719">
      <w:pPr>
        <w:rPr>
          <w:szCs w:val="24"/>
        </w:rPr>
      </w:pPr>
      <w:r w:rsidRPr="00A35719">
        <w:rPr>
          <w:szCs w:val="24"/>
        </w:rPr>
        <w:t xml:space="preserve">We are looking to fill two board seats. </w:t>
      </w:r>
      <w:r w:rsidR="007C108D">
        <w:rPr>
          <w:szCs w:val="24"/>
        </w:rPr>
        <w:t xml:space="preserve">One seat is for one year and the other is a </w:t>
      </w:r>
      <w:proofErr w:type="gramStart"/>
      <w:r w:rsidR="007C108D">
        <w:rPr>
          <w:szCs w:val="24"/>
        </w:rPr>
        <w:t>two year</w:t>
      </w:r>
      <w:proofErr w:type="gramEnd"/>
      <w:r w:rsidR="007C108D">
        <w:rPr>
          <w:szCs w:val="24"/>
        </w:rPr>
        <w:t xml:space="preserve"> seat</w:t>
      </w:r>
      <w:r w:rsidRPr="00A35719">
        <w:rPr>
          <w:szCs w:val="24"/>
        </w:rPr>
        <w:t xml:space="preserve">. This is a great opportunity to give back to the ag community of Maine. We meet usually four times per year. As I am sure you know we are responsible for putting on the Maine Agricultural Trade Show. Keeping farmers informed on what is going on in Augusta as far as new and upcoming legislation. We also put on the spring and fall twilight meetings. This is an opportunity to be involved with likeminded people and create relationships that go far beyond working together on the board. It is also a great way to make personal relationships with the folks from Maine Cooperative Extension, which are a huge asset to growers. Mark Hutton and David Hadley are at most of the meetings and give great insight on what is happening in our industry. If there is anyone that would like to volunteer for the board </w:t>
      </w:r>
      <w:r w:rsidR="00610709" w:rsidRPr="00A35719">
        <w:rPr>
          <w:szCs w:val="24"/>
        </w:rPr>
        <w:t>seats,</w:t>
      </w:r>
      <w:r w:rsidRPr="00A35719">
        <w:rPr>
          <w:szCs w:val="24"/>
        </w:rPr>
        <w:t xml:space="preserve"> please contact either Matt Manson mmanson686@gmail.com or Pete </w:t>
      </w:r>
      <w:proofErr w:type="spellStart"/>
      <w:r w:rsidRPr="00A35719">
        <w:rPr>
          <w:szCs w:val="24"/>
        </w:rPr>
        <w:t>Karonis</w:t>
      </w:r>
      <w:proofErr w:type="spellEnd"/>
      <w:r w:rsidRPr="00A35719">
        <w:rPr>
          <w:szCs w:val="24"/>
        </w:rPr>
        <w:t xml:space="preserve"> fairwindsfarm08@gmail.com of the nominating committee. </w:t>
      </w:r>
    </w:p>
    <w:p w14:paraId="082B55A1" w14:textId="77777777" w:rsidR="00182CA6" w:rsidRPr="00A35719" w:rsidRDefault="00182CA6" w:rsidP="00B87484">
      <w:pPr>
        <w:rPr>
          <w:szCs w:val="24"/>
        </w:rPr>
      </w:pPr>
    </w:p>
    <w:p w14:paraId="41C7F81C" w14:textId="77777777" w:rsidR="00182CA6" w:rsidRPr="00A35719" w:rsidRDefault="00182CA6" w:rsidP="00B87484">
      <w:pPr>
        <w:rPr>
          <w:szCs w:val="24"/>
        </w:rPr>
      </w:pPr>
    </w:p>
    <w:p w14:paraId="20525FA1" w14:textId="57A316D2" w:rsidR="00B87484" w:rsidRPr="003A49F9" w:rsidRDefault="00B87484" w:rsidP="00B87484">
      <w:pPr>
        <w:rPr>
          <w:b/>
          <w:bCs/>
          <w:sz w:val="28"/>
          <w:szCs w:val="28"/>
          <w:u w:val="single"/>
        </w:rPr>
      </w:pPr>
      <w:r w:rsidRPr="003A49F9">
        <w:rPr>
          <w:b/>
          <w:bCs/>
          <w:sz w:val="28"/>
          <w:szCs w:val="28"/>
          <w:u w:val="single"/>
        </w:rPr>
        <w:t xml:space="preserve">Membership </w:t>
      </w:r>
    </w:p>
    <w:p w14:paraId="132B7A09" w14:textId="77777777" w:rsidR="00B87484" w:rsidRPr="00A35719" w:rsidRDefault="00B87484" w:rsidP="00B87484">
      <w:pPr>
        <w:rPr>
          <w:szCs w:val="24"/>
        </w:rPr>
      </w:pPr>
    </w:p>
    <w:p w14:paraId="05F556E2" w14:textId="0898D431" w:rsidR="00B87484" w:rsidRDefault="00B87484" w:rsidP="00B87484">
      <w:pPr>
        <w:rPr>
          <w:szCs w:val="24"/>
        </w:rPr>
      </w:pPr>
      <w:r w:rsidRPr="00A35719">
        <w:rPr>
          <w:szCs w:val="24"/>
        </w:rPr>
        <w:t>If you haven't joined for this year, please mail this membership form:</w:t>
      </w:r>
    </w:p>
    <w:p w14:paraId="6A110276" w14:textId="66565EDA" w:rsidR="00771235" w:rsidRPr="00A35719" w:rsidRDefault="00771235" w:rsidP="00B87484">
      <w:pPr>
        <w:rPr>
          <w:szCs w:val="24"/>
        </w:rPr>
      </w:pPr>
      <w:r w:rsidRPr="00771235">
        <w:rPr>
          <w:szCs w:val="24"/>
        </w:rPr>
        <w:t>https://www.mvsfga.org/_files/ugd/193629_143f74a58dbf49f0b7841d370a82bdc8.pdf</w:t>
      </w:r>
    </w:p>
    <w:p w14:paraId="0AC8AAFB" w14:textId="77777777" w:rsidR="007C108D" w:rsidRDefault="00B87484" w:rsidP="00B87484">
      <w:pPr>
        <w:rPr>
          <w:szCs w:val="24"/>
        </w:rPr>
      </w:pPr>
      <w:r w:rsidRPr="00A35719">
        <w:rPr>
          <w:szCs w:val="24"/>
        </w:rPr>
        <w:lastRenderedPageBreak/>
        <w:t xml:space="preserve">        </w:t>
      </w:r>
    </w:p>
    <w:p w14:paraId="5B0E8551" w14:textId="6A990102" w:rsidR="00B87484" w:rsidRPr="00A35719" w:rsidRDefault="00B87484" w:rsidP="00B87484">
      <w:pPr>
        <w:rPr>
          <w:szCs w:val="24"/>
        </w:rPr>
      </w:pPr>
      <w:r w:rsidRPr="00A35719">
        <w:rPr>
          <w:szCs w:val="24"/>
        </w:rPr>
        <w:t>along with a check for $50 to:</w:t>
      </w:r>
    </w:p>
    <w:p w14:paraId="571D680A" w14:textId="77777777" w:rsidR="00B87484" w:rsidRPr="00A35719" w:rsidRDefault="00B87484" w:rsidP="00B87484">
      <w:pPr>
        <w:rPr>
          <w:szCs w:val="24"/>
        </w:rPr>
      </w:pPr>
      <w:r w:rsidRPr="00A35719">
        <w:rPr>
          <w:szCs w:val="24"/>
        </w:rPr>
        <w:t xml:space="preserve">              Bill Jordan</w:t>
      </w:r>
    </w:p>
    <w:p w14:paraId="1E2D2BE4" w14:textId="77777777" w:rsidR="00B87484" w:rsidRPr="00A35719" w:rsidRDefault="00B87484" w:rsidP="00B87484">
      <w:pPr>
        <w:rPr>
          <w:szCs w:val="24"/>
        </w:rPr>
      </w:pPr>
      <w:r w:rsidRPr="00A35719">
        <w:rPr>
          <w:szCs w:val="24"/>
        </w:rPr>
        <w:t xml:space="preserve">              21 Wells Road</w:t>
      </w:r>
    </w:p>
    <w:p w14:paraId="45F97EA7" w14:textId="77777777" w:rsidR="00B87484" w:rsidRPr="00A35719" w:rsidRDefault="00B87484" w:rsidP="00B87484">
      <w:pPr>
        <w:rPr>
          <w:szCs w:val="24"/>
        </w:rPr>
      </w:pPr>
      <w:r w:rsidRPr="00A35719">
        <w:rPr>
          <w:szCs w:val="24"/>
        </w:rPr>
        <w:t xml:space="preserve">              Cape Elizabeth, ME 04107</w:t>
      </w:r>
    </w:p>
    <w:p w14:paraId="0F7CA8AF" w14:textId="77777777" w:rsidR="00B87484" w:rsidRPr="00A35719" w:rsidRDefault="00B87484" w:rsidP="00B87484">
      <w:pPr>
        <w:rPr>
          <w:szCs w:val="24"/>
        </w:rPr>
      </w:pPr>
    </w:p>
    <w:p w14:paraId="5BFA560A" w14:textId="3C5FF726" w:rsidR="00B87484" w:rsidRPr="00A35719" w:rsidRDefault="00B87484" w:rsidP="00B87484">
      <w:pPr>
        <w:rPr>
          <w:szCs w:val="24"/>
        </w:rPr>
      </w:pPr>
      <w:r w:rsidRPr="00A35719">
        <w:rPr>
          <w:szCs w:val="24"/>
        </w:rPr>
        <w:t>By paying your dues, you will be mailed a copy of the New England Small Fruit Management Guide, you will receive our newsletters, and you will be invited to our Spring and Fall Twilight meetings.</w:t>
      </w:r>
    </w:p>
    <w:p w14:paraId="4BB3BC69" w14:textId="116E8D77" w:rsidR="00F02F14" w:rsidRPr="00A35719" w:rsidRDefault="00F02F14" w:rsidP="00F02F14">
      <w:pPr>
        <w:rPr>
          <w:rFonts w:ascii="&amp;quot" w:hAnsi="&amp;quot"/>
          <w:i/>
          <w:iCs/>
          <w:color w:val="000000"/>
          <w:spacing w:val="6"/>
          <w:szCs w:val="24"/>
        </w:rPr>
      </w:pPr>
    </w:p>
    <w:p w14:paraId="1728BA27" w14:textId="0045361F" w:rsidR="00B530AA" w:rsidRPr="003A49F9" w:rsidRDefault="00B530AA">
      <w:pPr>
        <w:rPr>
          <w:szCs w:val="24"/>
        </w:rPr>
      </w:pPr>
      <w:r w:rsidRPr="003A49F9">
        <w:rPr>
          <w:b/>
          <w:bCs/>
          <w:sz w:val="28"/>
          <w:szCs w:val="28"/>
          <w:u w:val="single"/>
        </w:rPr>
        <w:t>Many Thanks to our Business Members:</w:t>
      </w:r>
    </w:p>
    <w:p w14:paraId="383C1035" w14:textId="239B6222" w:rsidR="008A0793" w:rsidRPr="00A35719" w:rsidRDefault="008A0793">
      <w:pPr>
        <w:rPr>
          <w:b/>
          <w:bCs/>
          <w:szCs w:val="24"/>
          <w:u w:val="single"/>
        </w:rPr>
      </w:pPr>
    </w:p>
    <w:p w14:paraId="2E49D135" w14:textId="2A9F93CF" w:rsidR="008C071B" w:rsidRPr="00A35719" w:rsidRDefault="00B530AA" w:rsidP="008C071B">
      <w:pPr>
        <w:rPr>
          <w:rStyle w:val="Strong"/>
          <w:color w:val="000000" w:themeColor="text1"/>
          <w:szCs w:val="24"/>
        </w:rPr>
      </w:pPr>
      <w:r w:rsidRPr="00A35719">
        <w:rPr>
          <w:rStyle w:val="Strong"/>
          <w:color w:val="757575"/>
          <w:szCs w:val="24"/>
        </w:rPr>
        <w:t xml:space="preserve">Brookdale Farm                 </w:t>
      </w:r>
      <w:r w:rsidR="00184466" w:rsidRPr="00A35719">
        <w:rPr>
          <w:rStyle w:val="Strong"/>
          <w:color w:val="757575"/>
          <w:szCs w:val="24"/>
        </w:rPr>
        <w:tab/>
      </w:r>
      <w:r w:rsidR="00184466" w:rsidRPr="00A35719">
        <w:rPr>
          <w:rStyle w:val="Strong"/>
          <w:color w:val="757575"/>
          <w:szCs w:val="24"/>
        </w:rPr>
        <w:tab/>
      </w:r>
      <w:hyperlink r:id="rId16" w:history="1">
        <w:r w:rsidR="00184466" w:rsidRPr="00A35719">
          <w:rPr>
            <w:rStyle w:val="Hyperlink"/>
            <w:color w:val="000000" w:themeColor="text1"/>
            <w:szCs w:val="24"/>
          </w:rPr>
          <w:t>http://www.brookdalefruitfarm.com/</w:t>
        </w:r>
      </w:hyperlink>
      <w:r w:rsidRPr="00A35719">
        <w:rPr>
          <w:color w:val="000000" w:themeColor="text1"/>
          <w:szCs w:val="24"/>
        </w:rPr>
        <w:br/>
      </w:r>
      <w:r w:rsidRPr="00A35719">
        <w:rPr>
          <w:rStyle w:val="Strong"/>
          <w:color w:val="000000" w:themeColor="text1"/>
          <w:szCs w:val="24"/>
        </w:rPr>
        <w:t xml:space="preserve">Harris Seeds                      </w:t>
      </w:r>
      <w:r w:rsidR="00184466" w:rsidRPr="00A35719">
        <w:rPr>
          <w:rStyle w:val="Strong"/>
          <w:color w:val="000000" w:themeColor="text1"/>
          <w:szCs w:val="24"/>
        </w:rPr>
        <w:tab/>
      </w:r>
      <w:r w:rsidR="00184466" w:rsidRPr="00A35719">
        <w:rPr>
          <w:rStyle w:val="Strong"/>
          <w:color w:val="000000" w:themeColor="text1"/>
          <w:szCs w:val="24"/>
        </w:rPr>
        <w:tab/>
      </w:r>
      <w:r w:rsidR="003B493F" w:rsidRPr="003B493F">
        <w:rPr>
          <w:rStyle w:val="Strong"/>
          <w:b w:val="0"/>
          <w:bCs w:val="0"/>
          <w:color w:val="000000" w:themeColor="text1"/>
          <w:szCs w:val="24"/>
          <w:u w:val="single"/>
        </w:rPr>
        <w:t>tlewandowski@harrisseeds.com</w:t>
      </w:r>
      <w:r w:rsidRPr="00A35719">
        <w:rPr>
          <w:color w:val="000000" w:themeColor="text1"/>
          <w:szCs w:val="24"/>
        </w:rPr>
        <w:br/>
      </w:r>
      <w:r w:rsidRPr="00A35719">
        <w:rPr>
          <w:rStyle w:val="Strong"/>
          <w:color w:val="000000" w:themeColor="text1"/>
          <w:szCs w:val="24"/>
        </w:rPr>
        <w:t xml:space="preserve">Nourse Farms                    </w:t>
      </w:r>
      <w:r w:rsidR="00184466" w:rsidRPr="00A35719">
        <w:rPr>
          <w:rStyle w:val="Strong"/>
          <w:color w:val="000000" w:themeColor="text1"/>
          <w:szCs w:val="24"/>
        </w:rPr>
        <w:tab/>
      </w:r>
      <w:r w:rsidR="00184466" w:rsidRPr="00A35719">
        <w:rPr>
          <w:rStyle w:val="Strong"/>
          <w:color w:val="000000" w:themeColor="text1"/>
          <w:szCs w:val="24"/>
        </w:rPr>
        <w:tab/>
      </w:r>
      <w:hyperlink r:id="rId17" w:tgtFrame="_blank" w:history="1">
        <w:r w:rsidRPr="00A35719">
          <w:rPr>
            <w:rStyle w:val="Hyperlink"/>
            <w:color w:val="000000" w:themeColor="text1"/>
            <w:szCs w:val="24"/>
          </w:rPr>
          <w:t>https://www.noursefarms.com/</w:t>
        </w:r>
      </w:hyperlink>
      <w:r w:rsidRPr="00A35719">
        <w:rPr>
          <w:color w:val="000000" w:themeColor="text1"/>
          <w:szCs w:val="24"/>
        </w:rPr>
        <w:br/>
      </w:r>
      <w:proofErr w:type="spellStart"/>
      <w:r w:rsidRPr="00A35719">
        <w:rPr>
          <w:rStyle w:val="Strong"/>
          <w:color w:val="000000" w:themeColor="text1"/>
          <w:szCs w:val="24"/>
        </w:rPr>
        <w:t>Nutrien</w:t>
      </w:r>
      <w:proofErr w:type="spellEnd"/>
      <w:r w:rsidRPr="00A35719">
        <w:rPr>
          <w:rStyle w:val="Strong"/>
          <w:color w:val="000000" w:themeColor="text1"/>
          <w:szCs w:val="24"/>
        </w:rPr>
        <w:t xml:space="preserve"> Ag Solutions         </w:t>
      </w:r>
      <w:r w:rsidR="00184466" w:rsidRPr="00A35719">
        <w:rPr>
          <w:rStyle w:val="Strong"/>
          <w:color w:val="000000" w:themeColor="text1"/>
          <w:szCs w:val="24"/>
        </w:rPr>
        <w:tab/>
      </w:r>
      <w:r w:rsidR="00184466" w:rsidRPr="00A35719">
        <w:rPr>
          <w:rStyle w:val="Strong"/>
          <w:color w:val="000000" w:themeColor="text1"/>
          <w:szCs w:val="24"/>
        </w:rPr>
        <w:tab/>
      </w:r>
      <w:r w:rsidR="007B22C9" w:rsidRPr="003B493F">
        <w:rPr>
          <w:rStyle w:val="Strong"/>
          <w:b w:val="0"/>
          <w:bCs w:val="0"/>
          <w:color w:val="000000" w:themeColor="text1"/>
          <w:szCs w:val="24"/>
          <w:u w:val="single"/>
        </w:rPr>
        <w:t>brain.mccleary</w:t>
      </w:r>
      <w:r w:rsidR="00E668BA" w:rsidRPr="003B493F">
        <w:rPr>
          <w:rStyle w:val="Strong"/>
          <w:b w:val="0"/>
          <w:bCs w:val="0"/>
          <w:color w:val="000000" w:themeColor="text1"/>
          <w:szCs w:val="24"/>
          <w:u w:val="single"/>
        </w:rPr>
        <w:t>@nu</w:t>
      </w:r>
      <w:r w:rsidR="00EE5092" w:rsidRPr="003B493F">
        <w:rPr>
          <w:rStyle w:val="Strong"/>
          <w:b w:val="0"/>
          <w:bCs w:val="0"/>
          <w:color w:val="000000" w:themeColor="text1"/>
          <w:szCs w:val="24"/>
          <w:u w:val="single"/>
        </w:rPr>
        <w:t>t</w:t>
      </w:r>
      <w:r w:rsidR="00E668BA" w:rsidRPr="003B493F">
        <w:rPr>
          <w:rStyle w:val="Strong"/>
          <w:b w:val="0"/>
          <w:bCs w:val="0"/>
          <w:color w:val="000000" w:themeColor="text1"/>
          <w:szCs w:val="24"/>
          <w:u w:val="single"/>
        </w:rPr>
        <w:t>rien</w:t>
      </w:r>
      <w:r w:rsidR="00EE5092" w:rsidRPr="003B493F">
        <w:rPr>
          <w:rStyle w:val="Strong"/>
          <w:b w:val="0"/>
          <w:bCs w:val="0"/>
          <w:color w:val="000000" w:themeColor="text1"/>
          <w:szCs w:val="24"/>
          <w:u w:val="single"/>
        </w:rPr>
        <w:t>.com</w:t>
      </w:r>
      <w:r w:rsidRPr="00A35719">
        <w:rPr>
          <w:rStyle w:val="Strong"/>
          <w:color w:val="000000" w:themeColor="text1"/>
          <w:szCs w:val="24"/>
        </w:rPr>
        <w:t>   </w:t>
      </w:r>
      <w:r w:rsidRPr="00A35719">
        <w:rPr>
          <w:color w:val="000000" w:themeColor="text1"/>
          <w:szCs w:val="24"/>
        </w:rPr>
        <w:t xml:space="preserve">               </w:t>
      </w:r>
      <w:r w:rsidRPr="00A35719">
        <w:rPr>
          <w:rStyle w:val="Strong"/>
          <w:color w:val="000000" w:themeColor="text1"/>
          <w:szCs w:val="24"/>
        </w:rPr>
        <w:t xml:space="preserve">   </w:t>
      </w:r>
      <w:r w:rsidRPr="00A35719">
        <w:rPr>
          <w:color w:val="000000" w:themeColor="text1"/>
          <w:szCs w:val="24"/>
        </w:rPr>
        <w:t>     </w:t>
      </w:r>
      <w:r w:rsidRPr="00A35719">
        <w:rPr>
          <w:color w:val="000000" w:themeColor="text1"/>
          <w:szCs w:val="24"/>
        </w:rPr>
        <w:br/>
      </w:r>
      <w:r w:rsidRPr="00A35719">
        <w:rPr>
          <w:rStyle w:val="Strong"/>
          <w:color w:val="000000" w:themeColor="text1"/>
          <w:szCs w:val="24"/>
        </w:rPr>
        <w:t>Vermont Compost               </w:t>
      </w:r>
      <w:r w:rsidR="00184466" w:rsidRPr="00A35719">
        <w:rPr>
          <w:rStyle w:val="Strong"/>
          <w:color w:val="000000" w:themeColor="text1"/>
          <w:szCs w:val="24"/>
        </w:rPr>
        <w:tab/>
      </w:r>
      <w:r w:rsidR="00184466" w:rsidRPr="00A35719">
        <w:rPr>
          <w:rStyle w:val="Strong"/>
          <w:color w:val="000000" w:themeColor="text1"/>
          <w:szCs w:val="24"/>
        </w:rPr>
        <w:tab/>
      </w:r>
      <w:hyperlink r:id="rId18" w:history="1">
        <w:r w:rsidR="00184466" w:rsidRPr="00A35719">
          <w:rPr>
            <w:rStyle w:val="Hyperlink"/>
            <w:color w:val="000000" w:themeColor="text1"/>
            <w:szCs w:val="24"/>
          </w:rPr>
          <w:t>https://www.vermontcompost.com/</w:t>
        </w:r>
      </w:hyperlink>
    </w:p>
    <w:p w14:paraId="16DC5E77" w14:textId="3CA3D54E" w:rsidR="008C071B" w:rsidRPr="00A35719" w:rsidRDefault="008C071B" w:rsidP="008C071B">
      <w:pPr>
        <w:rPr>
          <w:rStyle w:val="Strong"/>
          <w:color w:val="000000" w:themeColor="text1"/>
          <w:szCs w:val="24"/>
        </w:rPr>
      </w:pPr>
      <w:r w:rsidRPr="00A35719">
        <w:rPr>
          <w:rStyle w:val="Strong"/>
          <w:color w:val="000000" w:themeColor="text1"/>
          <w:szCs w:val="24"/>
        </w:rPr>
        <w:t>Paris Farmer Union</w:t>
      </w:r>
      <w:r w:rsidRPr="00A35719">
        <w:rPr>
          <w:rStyle w:val="Strong"/>
          <w:color w:val="000000" w:themeColor="text1"/>
          <w:szCs w:val="24"/>
        </w:rPr>
        <w:tab/>
        <w:t xml:space="preserve">      </w:t>
      </w:r>
      <w:r w:rsidR="00184466" w:rsidRPr="00A35719">
        <w:rPr>
          <w:rStyle w:val="Strong"/>
          <w:color w:val="000000" w:themeColor="text1"/>
          <w:szCs w:val="24"/>
        </w:rPr>
        <w:tab/>
      </w:r>
      <w:r w:rsidR="00184466" w:rsidRPr="00A35719">
        <w:rPr>
          <w:rStyle w:val="Strong"/>
          <w:color w:val="000000" w:themeColor="text1"/>
          <w:szCs w:val="24"/>
        </w:rPr>
        <w:tab/>
      </w:r>
      <w:hyperlink r:id="rId19" w:history="1">
        <w:r w:rsidR="00184466" w:rsidRPr="00A35719">
          <w:rPr>
            <w:rStyle w:val="Hyperlink"/>
            <w:color w:val="000000" w:themeColor="text1"/>
            <w:szCs w:val="24"/>
          </w:rPr>
          <w:t>timdonovan.pfu@gmail.com</w:t>
        </w:r>
      </w:hyperlink>
    </w:p>
    <w:p w14:paraId="3073B28F" w14:textId="34EFF399" w:rsidR="00626E78" w:rsidRPr="00A35719" w:rsidRDefault="006E76FA" w:rsidP="008C071B">
      <w:pPr>
        <w:rPr>
          <w:rStyle w:val="Strong"/>
          <w:color w:val="000000" w:themeColor="text1"/>
          <w:szCs w:val="24"/>
        </w:rPr>
      </w:pPr>
      <w:r w:rsidRPr="00A35719">
        <w:rPr>
          <w:rStyle w:val="Strong"/>
          <w:color w:val="000000" w:themeColor="text1"/>
          <w:szCs w:val="24"/>
        </w:rPr>
        <w:t>Northeast Ag</w:t>
      </w:r>
      <w:r w:rsidR="005C29CC" w:rsidRPr="00A35719">
        <w:rPr>
          <w:rStyle w:val="Strong"/>
          <w:color w:val="000000" w:themeColor="text1"/>
          <w:szCs w:val="24"/>
        </w:rPr>
        <w:t xml:space="preserve"> Sales</w:t>
      </w:r>
      <w:r w:rsidR="005C29CC" w:rsidRPr="00A35719">
        <w:rPr>
          <w:rStyle w:val="Strong"/>
          <w:color w:val="000000" w:themeColor="text1"/>
          <w:szCs w:val="24"/>
        </w:rPr>
        <w:tab/>
      </w:r>
      <w:r w:rsidR="005C29CC" w:rsidRPr="00A35719">
        <w:rPr>
          <w:rStyle w:val="Strong"/>
          <w:color w:val="000000" w:themeColor="text1"/>
          <w:szCs w:val="24"/>
        </w:rPr>
        <w:tab/>
      </w:r>
      <w:r w:rsidR="005C29CC" w:rsidRPr="00A35719">
        <w:rPr>
          <w:rStyle w:val="Strong"/>
          <w:color w:val="000000" w:themeColor="text1"/>
          <w:szCs w:val="24"/>
        </w:rPr>
        <w:tab/>
      </w:r>
    </w:p>
    <w:p w14:paraId="4D165B84" w14:textId="2A3E0424" w:rsidR="00FD233F" w:rsidRDefault="00AE1C95" w:rsidP="008C071B">
      <w:pPr>
        <w:rPr>
          <w:rStyle w:val="Strong"/>
          <w:color w:val="000000" w:themeColor="text1"/>
          <w:szCs w:val="24"/>
        </w:rPr>
      </w:pPr>
      <w:proofErr w:type="spellStart"/>
      <w:r w:rsidRPr="00A35719">
        <w:rPr>
          <w:rStyle w:val="Strong"/>
          <w:color w:val="000000" w:themeColor="text1"/>
          <w:szCs w:val="24"/>
        </w:rPr>
        <w:t>Seedway</w:t>
      </w:r>
      <w:proofErr w:type="spellEnd"/>
      <w:r w:rsidRPr="00A35719">
        <w:rPr>
          <w:rStyle w:val="Strong"/>
          <w:color w:val="000000" w:themeColor="text1"/>
          <w:szCs w:val="24"/>
        </w:rPr>
        <w:t xml:space="preserve"> </w:t>
      </w:r>
      <w:r w:rsidR="00890E52" w:rsidRPr="00A35719">
        <w:rPr>
          <w:rStyle w:val="Strong"/>
          <w:color w:val="000000" w:themeColor="text1"/>
          <w:szCs w:val="24"/>
        </w:rPr>
        <w:tab/>
      </w:r>
      <w:r w:rsidR="00890E52" w:rsidRPr="00A35719">
        <w:rPr>
          <w:rStyle w:val="Strong"/>
          <w:color w:val="000000" w:themeColor="text1"/>
          <w:szCs w:val="24"/>
        </w:rPr>
        <w:tab/>
      </w:r>
      <w:r w:rsidR="00890E52" w:rsidRPr="00A35719">
        <w:rPr>
          <w:rStyle w:val="Strong"/>
          <w:color w:val="000000" w:themeColor="text1"/>
          <w:szCs w:val="24"/>
        </w:rPr>
        <w:tab/>
      </w:r>
      <w:r w:rsidR="00890E52" w:rsidRPr="00A35719">
        <w:rPr>
          <w:rStyle w:val="Strong"/>
          <w:color w:val="000000" w:themeColor="text1"/>
          <w:szCs w:val="24"/>
        </w:rPr>
        <w:tab/>
      </w:r>
      <w:hyperlink r:id="rId20" w:history="1">
        <w:r w:rsidR="0035775B" w:rsidRPr="00D83274">
          <w:rPr>
            <w:rStyle w:val="Hyperlink"/>
            <w:szCs w:val="24"/>
          </w:rPr>
          <w:t>lauchlin54@gmail.com</w:t>
        </w:r>
      </w:hyperlink>
      <w:r w:rsidR="001612C3" w:rsidRPr="00A35719">
        <w:rPr>
          <w:rStyle w:val="Strong"/>
          <w:color w:val="000000" w:themeColor="text1"/>
          <w:szCs w:val="24"/>
        </w:rPr>
        <w:t xml:space="preserve"> </w:t>
      </w:r>
    </w:p>
    <w:p w14:paraId="28319E50" w14:textId="111762E1" w:rsidR="003B493F" w:rsidRDefault="003B493F" w:rsidP="008C071B">
      <w:pPr>
        <w:rPr>
          <w:rStyle w:val="Strong"/>
          <w:b w:val="0"/>
          <w:bCs w:val="0"/>
          <w:color w:val="000000" w:themeColor="text1"/>
          <w:szCs w:val="24"/>
          <w:u w:val="single"/>
        </w:rPr>
      </w:pPr>
      <w:r w:rsidRPr="003B493F">
        <w:rPr>
          <w:rStyle w:val="Strong"/>
          <w:color w:val="000000" w:themeColor="text1"/>
          <w:szCs w:val="24"/>
        </w:rPr>
        <w:t xml:space="preserve">Winslow Agriculture Consultants  </w:t>
      </w:r>
      <w:hyperlink r:id="rId21" w:history="1">
        <w:r w:rsidR="003126F6" w:rsidRPr="0036754E">
          <w:rPr>
            <w:rStyle w:val="Hyperlink"/>
            <w:szCs w:val="24"/>
          </w:rPr>
          <w:t>alvin.winslow@gmail.com</w:t>
        </w:r>
      </w:hyperlink>
    </w:p>
    <w:p w14:paraId="121C3927" w14:textId="39D91705" w:rsidR="003126F6" w:rsidRPr="003126F6" w:rsidRDefault="003126F6" w:rsidP="003126F6">
      <w:pPr>
        <w:rPr>
          <w:rStyle w:val="Strong"/>
          <w:color w:val="000000" w:themeColor="text1"/>
          <w:szCs w:val="24"/>
        </w:rPr>
      </w:pPr>
      <w:r w:rsidRPr="003126F6">
        <w:rPr>
          <w:rStyle w:val="Strong"/>
          <w:color w:val="000000" w:themeColor="text1"/>
          <w:szCs w:val="24"/>
        </w:rPr>
        <w:t>Swamp Yankee Crop Consulting</w:t>
      </w:r>
      <w:r>
        <w:rPr>
          <w:rStyle w:val="Strong"/>
          <w:color w:val="000000" w:themeColor="text1"/>
          <w:szCs w:val="24"/>
        </w:rPr>
        <w:t xml:space="preserve">    </w:t>
      </w:r>
      <w:r w:rsidRPr="003126F6">
        <w:rPr>
          <w:rStyle w:val="Strong"/>
          <w:b w:val="0"/>
          <w:bCs w:val="0"/>
          <w:color w:val="000000" w:themeColor="text1"/>
          <w:szCs w:val="24"/>
          <w:u w:val="single"/>
        </w:rPr>
        <w:t>pumpkinpaul1@aol.com</w:t>
      </w:r>
    </w:p>
    <w:p w14:paraId="6BCDDA25" w14:textId="5FC951F3" w:rsidR="003126F6" w:rsidRPr="00A35719" w:rsidRDefault="003126F6" w:rsidP="003126F6">
      <w:pPr>
        <w:rPr>
          <w:rStyle w:val="Strong"/>
          <w:color w:val="000000" w:themeColor="text1"/>
          <w:szCs w:val="24"/>
        </w:rPr>
      </w:pPr>
      <w:r w:rsidRPr="003126F6">
        <w:rPr>
          <w:rStyle w:val="Strong"/>
          <w:color w:val="000000" w:themeColor="text1"/>
          <w:szCs w:val="24"/>
        </w:rPr>
        <w:t>Paul W. Peters</w:t>
      </w:r>
    </w:p>
    <w:p w14:paraId="0B3594F7" w14:textId="157DBA5A" w:rsidR="001612C3" w:rsidRPr="00970C8A" w:rsidRDefault="001612C3" w:rsidP="008C071B">
      <w:pPr>
        <w:rPr>
          <w:rStyle w:val="Strong"/>
          <w:color w:val="000000" w:themeColor="text1"/>
          <w:sz w:val="28"/>
          <w:szCs w:val="28"/>
        </w:rPr>
      </w:pPr>
    </w:p>
    <w:p w14:paraId="18CC18AD" w14:textId="77777777" w:rsidR="0039737B" w:rsidRPr="00ED1B25" w:rsidRDefault="0039737B" w:rsidP="0039737B">
      <w:pPr>
        <w:autoSpaceDE w:val="0"/>
        <w:autoSpaceDN w:val="0"/>
        <w:adjustRightInd w:val="0"/>
        <w:jc w:val="center"/>
        <w:rPr>
          <w:b/>
          <w:bCs/>
          <w:sz w:val="28"/>
          <w:szCs w:val="28"/>
          <w:u w:val="single"/>
        </w:rPr>
      </w:pPr>
      <w:r w:rsidRPr="00ED1B25">
        <w:rPr>
          <w:b/>
          <w:bCs/>
          <w:sz w:val="28"/>
          <w:szCs w:val="28"/>
          <w:u w:val="single"/>
        </w:rPr>
        <w:t>MVSFGA</w:t>
      </w:r>
    </w:p>
    <w:p w14:paraId="68DB5387" w14:textId="77777777" w:rsidR="0039737B" w:rsidRPr="00ED1B25" w:rsidRDefault="0039737B" w:rsidP="0039737B">
      <w:pPr>
        <w:rPr>
          <w:sz w:val="22"/>
          <w:szCs w:val="22"/>
        </w:rPr>
      </w:pPr>
      <w:r w:rsidRPr="00ED1B25">
        <w:rPr>
          <w:bCs/>
          <w:sz w:val="22"/>
          <w:szCs w:val="22"/>
        </w:rPr>
        <w:t>MVSFGA</w:t>
      </w:r>
      <w:r w:rsidRPr="00ED1B25">
        <w:rPr>
          <w:sz w:val="22"/>
          <w:szCs w:val="22"/>
        </w:rPr>
        <w:t xml:space="preserve"> is an association of vegetable and small fruit growers dedicated to the promotion and advocacy of the vegetable and small fruit industry in Maine. </w:t>
      </w:r>
      <w:r w:rsidRPr="00ED1B25">
        <w:rPr>
          <w:bCs/>
          <w:sz w:val="22"/>
          <w:szCs w:val="22"/>
        </w:rPr>
        <w:t>MVSFGA</w:t>
      </w:r>
      <w:r w:rsidRPr="00ED1B25">
        <w:rPr>
          <w:sz w:val="22"/>
          <w:szCs w:val="22"/>
        </w:rPr>
        <w:t xml:space="preserve"> supports research education, and promotion and political advocacy.  The association has provided important testimony at legislative hearings on such issues as pesticide regulation, labor, IPM, farmland preservation and technology transfer.</w:t>
      </w:r>
    </w:p>
    <w:p w14:paraId="4120421A" w14:textId="77777777" w:rsidR="0039737B" w:rsidRPr="00ED1B25" w:rsidRDefault="0039737B" w:rsidP="0039737B">
      <w:pPr>
        <w:pStyle w:val="sectionhomepage"/>
        <w:spacing w:before="0" w:beforeAutospacing="0" w:after="0" w:afterAutospacing="0"/>
        <w:rPr>
          <w:rFonts w:ascii="Times New Roman" w:eastAsia="Times New Roman" w:hAnsi="Times New Roman" w:cs="Times New Roman"/>
          <w:sz w:val="22"/>
          <w:szCs w:val="22"/>
        </w:rPr>
      </w:pPr>
      <w:r w:rsidRPr="00ED1B25">
        <w:rPr>
          <w:rFonts w:ascii="Times New Roman" w:eastAsia="Times New Roman" w:hAnsi="Times New Roman" w:cs="Times New Roman"/>
          <w:sz w:val="22"/>
          <w:szCs w:val="22"/>
        </w:rPr>
        <w:t xml:space="preserve">MVSFGA members receive the annual New England Vegetable Production Guide, and the New England Small Fruit Production Guide.  Members also receive the association newsletter. To become a member of the MVSFGA please write </w:t>
      </w:r>
      <w:proofErr w:type="gramStart"/>
      <w:r w:rsidRPr="00ED1B25">
        <w:rPr>
          <w:rFonts w:ascii="Times New Roman" w:eastAsia="Times New Roman" w:hAnsi="Times New Roman" w:cs="Times New Roman"/>
          <w:sz w:val="22"/>
          <w:szCs w:val="22"/>
        </w:rPr>
        <w:t>to;  William</w:t>
      </w:r>
      <w:proofErr w:type="gramEnd"/>
      <w:r w:rsidRPr="00ED1B25">
        <w:rPr>
          <w:rFonts w:ascii="Times New Roman" w:eastAsia="Times New Roman" w:hAnsi="Times New Roman" w:cs="Times New Roman"/>
          <w:sz w:val="22"/>
          <w:szCs w:val="22"/>
        </w:rPr>
        <w:t xml:space="preserve"> Jordan Jr. Treasurer, 21 Wells Road, Cape Elizabeth, Maine 04107,</w:t>
      </w:r>
    </w:p>
    <w:p w14:paraId="0D94B40B" w14:textId="77777777" w:rsidR="0039737B" w:rsidRPr="00ED1B25" w:rsidRDefault="0039737B" w:rsidP="0039737B">
      <w:pPr>
        <w:rPr>
          <w:sz w:val="22"/>
          <w:szCs w:val="22"/>
        </w:rPr>
      </w:pPr>
      <w:r w:rsidRPr="00ED1B25">
        <w:rPr>
          <w:sz w:val="22"/>
          <w:szCs w:val="22"/>
        </w:rPr>
        <w:t xml:space="preserve">email:  </w:t>
      </w:r>
      <w:hyperlink r:id="rId22" w:history="1">
        <w:r w:rsidRPr="00ED1B25">
          <w:rPr>
            <w:rStyle w:val="Hyperlink"/>
            <w:sz w:val="22"/>
            <w:szCs w:val="22"/>
          </w:rPr>
          <w:t>whjjr30@aol.com</w:t>
        </w:r>
      </w:hyperlink>
    </w:p>
    <w:p w14:paraId="0EC282BD" w14:textId="5854EC90" w:rsidR="006B6637" w:rsidRDefault="0039737B" w:rsidP="00970C8A">
      <w:pPr>
        <w:rPr>
          <w:szCs w:val="24"/>
        </w:rPr>
      </w:pPr>
      <w:r w:rsidRPr="00ED1B25">
        <w:rPr>
          <w:sz w:val="22"/>
          <w:szCs w:val="22"/>
        </w:rPr>
        <w:t xml:space="preserve">MVSFGA Directors </w:t>
      </w:r>
      <w:proofErr w:type="gramStart"/>
      <w:r w:rsidRPr="00ED1B25">
        <w:rPr>
          <w:sz w:val="22"/>
          <w:szCs w:val="22"/>
        </w:rPr>
        <w:t>are:</w:t>
      </w:r>
      <w:proofErr w:type="gramEnd"/>
      <w:r w:rsidRPr="00ED1B25">
        <w:rPr>
          <w:sz w:val="22"/>
          <w:szCs w:val="22"/>
        </w:rPr>
        <w:t xml:space="preserve"> </w:t>
      </w:r>
      <w:r w:rsidR="00421846">
        <w:rPr>
          <w:sz w:val="22"/>
          <w:szCs w:val="22"/>
        </w:rPr>
        <w:t>Paul Peters</w:t>
      </w:r>
      <w:r w:rsidRPr="00ED1B25">
        <w:rPr>
          <w:sz w:val="22"/>
          <w:szCs w:val="22"/>
        </w:rPr>
        <w:t xml:space="preserve"> (President), </w:t>
      </w:r>
      <w:r w:rsidR="00725E1D" w:rsidRPr="00725E1D">
        <w:rPr>
          <w:sz w:val="22"/>
          <w:szCs w:val="22"/>
        </w:rPr>
        <w:t>Tom Stevenson</w:t>
      </w:r>
      <w:r w:rsidR="00725E1D">
        <w:rPr>
          <w:sz w:val="22"/>
          <w:szCs w:val="22"/>
        </w:rPr>
        <w:t xml:space="preserve"> </w:t>
      </w:r>
      <w:r w:rsidRPr="00ED1B25">
        <w:rPr>
          <w:sz w:val="22"/>
          <w:szCs w:val="22"/>
        </w:rPr>
        <w:t xml:space="preserve">(vice-president), William Jordan (Treasurer), Tomi </w:t>
      </w:r>
      <w:r w:rsidR="00725E1D">
        <w:rPr>
          <w:sz w:val="22"/>
          <w:szCs w:val="22"/>
        </w:rPr>
        <w:t>Ricker</w:t>
      </w:r>
      <w:r w:rsidRPr="00ED1B25">
        <w:rPr>
          <w:sz w:val="22"/>
          <w:szCs w:val="22"/>
        </w:rPr>
        <w:t xml:space="preserve"> (secretary), </w:t>
      </w:r>
      <w:r w:rsidR="00725E1D">
        <w:rPr>
          <w:sz w:val="22"/>
          <w:szCs w:val="22"/>
        </w:rPr>
        <w:t>Lisa Turner</w:t>
      </w:r>
      <w:r w:rsidRPr="00ED1B25">
        <w:rPr>
          <w:sz w:val="22"/>
          <w:szCs w:val="22"/>
        </w:rPr>
        <w:t xml:space="preserve">, Justin Gray, </w:t>
      </w:r>
      <w:r w:rsidR="00725E1D" w:rsidRPr="00725E1D">
        <w:rPr>
          <w:sz w:val="22"/>
          <w:szCs w:val="22"/>
        </w:rPr>
        <w:t>Bill Bamford</w:t>
      </w:r>
      <w:r w:rsidRPr="00ED1B25">
        <w:rPr>
          <w:sz w:val="22"/>
          <w:szCs w:val="22"/>
        </w:rPr>
        <w:t>, Mat</w:t>
      </w:r>
      <w:r w:rsidR="00725E1D">
        <w:rPr>
          <w:sz w:val="22"/>
          <w:szCs w:val="22"/>
        </w:rPr>
        <w:t>t</w:t>
      </w:r>
      <w:r w:rsidRPr="00ED1B25">
        <w:rPr>
          <w:sz w:val="22"/>
          <w:szCs w:val="22"/>
        </w:rPr>
        <w:t>hew Ma</w:t>
      </w:r>
      <w:r w:rsidR="00725E1D">
        <w:rPr>
          <w:sz w:val="22"/>
          <w:szCs w:val="22"/>
        </w:rPr>
        <w:t>n</w:t>
      </w:r>
      <w:r w:rsidRPr="00ED1B25">
        <w:rPr>
          <w:sz w:val="22"/>
          <w:szCs w:val="22"/>
        </w:rPr>
        <w:t xml:space="preserve">son, Pete </w:t>
      </w:r>
      <w:proofErr w:type="spellStart"/>
      <w:r w:rsidRPr="00ED1B25">
        <w:rPr>
          <w:sz w:val="22"/>
          <w:szCs w:val="22"/>
        </w:rPr>
        <w:t>Karonis</w:t>
      </w:r>
      <w:proofErr w:type="spellEnd"/>
      <w:r w:rsidRPr="00ED1B25">
        <w:rPr>
          <w:sz w:val="22"/>
          <w:szCs w:val="22"/>
        </w:rPr>
        <w:t>.</w:t>
      </w:r>
    </w:p>
    <w:sectPr w:rsidR="006B6637" w:rsidSect="00ED1B25">
      <w:footerReference w:type="even" r:id="rId23"/>
      <w:footerReference w:type="default" r:id="rId24"/>
      <w:type w:val="continuous"/>
      <w:pgSz w:w="12240" w:h="15840" w:code="1"/>
      <w:pgMar w:top="72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9F76" w14:textId="77777777" w:rsidR="00F90D02" w:rsidRDefault="00F90D02">
      <w:r>
        <w:separator/>
      </w:r>
    </w:p>
  </w:endnote>
  <w:endnote w:type="continuationSeparator" w:id="0">
    <w:p w14:paraId="07305487" w14:textId="77777777" w:rsidR="00F90D02" w:rsidRDefault="00F9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5F6E" w14:textId="77777777" w:rsidR="00BC3428" w:rsidRDefault="00BC3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ADF18" w14:textId="77777777" w:rsidR="00BC3428" w:rsidRDefault="00BC3428">
    <w:pPr>
      <w:pStyle w:val="Footer"/>
      <w:ind w:right="360"/>
    </w:pPr>
  </w:p>
  <w:p w14:paraId="6F6D7747" w14:textId="77777777" w:rsidR="00BC3428" w:rsidRDefault="00BC34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F0B7" w14:textId="77777777" w:rsidR="00BC3428" w:rsidRDefault="00BC3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1AA">
      <w:rPr>
        <w:rStyle w:val="PageNumber"/>
        <w:noProof/>
      </w:rPr>
      <w:t>7</w:t>
    </w:r>
    <w:r>
      <w:rPr>
        <w:rStyle w:val="PageNumber"/>
      </w:rPr>
      <w:fldChar w:fldCharType="end"/>
    </w:r>
  </w:p>
  <w:p w14:paraId="6BE353ED" w14:textId="77777777" w:rsidR="00BC3428" w:rsidRDefault="00BC3428">
    <w:pPr>
      <w:pStyle w:val="Footer"/>
      <w:ind w:right="360"/>
      <w:jc w:val="center"/>
    </w:pPr>
  </w:p>
  <w:p w14:paraId="0B1794D3" w14:textId="77777777" w:rsidR="00BC3428" w:rsidRDefault="00BC34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14F0" w14:textId="77777777" w:rsidR="00F90D02" w:rsidRDefault="00F90D02">
      <w:r>
        <w:separator/>
      </w:r>
    </w:p>
  </w:footnote>
  <w:footnote w:type="continuationSeparator" w:id="0">
    <w:p w14:paraId="08D8AFD1" w14:textId="77777777" w:rsidR="00F90D02" w:rsidRDefault="00F90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CEBE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1E49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682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C4CE9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DEBE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E1B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32D0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9CDC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0C40511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787B3D"/>
    <w:multiLevelType w:val="multilevel"/>
    <w:tmpl w:val="38E6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405B58"/>
    <w:multiLevelType w:val="hybridMultilevel"/>
    <w:tmpl w:val="14F8C4FA"/>
    <w:lvl w:ilvl="0" w:tplc="3D1828C4">
      <w:start w:val="1"/>
      <w:numFmt w:val="bullet"/>
      <w:lvlText w:val=""/>
      <w:lvlJc w:val="left"/>
      <w:pPr>
        <w:tabs>
          <w:tab w:val="num" w:pos="720"/>
        </w:tabs>
        <w:ind w:left="720" w:hanging="360"/>
      </w:pPr>
      <w:rPr>
        <w:rFonts w:ascii="Symbol" w:hAnsi="Symbol" w:hint="default"/>
        <w:sz w:val="20"/>
      </w:rPr>
    </w:lvl>
    <w:lvl w:ilvl="1" w:tplc="5476C024" w:tentative="1">
      <w:start w:val="1"/>
      <w:numFmt w:val="bullet"/>
      <w:lvlText w:val="o"/>
      <w:lvlJc w:val="left"/>
      <w:pPr>
        <w:tabs>
          <w:tab w:val="num" w:pos="1440"/>
        </w:tabs>
        <w:ind w:left="1440" w:hanging="360"/>
      </w:pPr>
      <w:rPr>
        <w:rFonts w:ascii="Courier New" w:hAnsi="Courier New" w:hint="default"/>
        <w:sz w:val="20"/>
      </w:rPr>
    </w:lvl>
    <w:lvl w:ilvl="2" w:tplc="C4A6BA5E" w:tentative="1">
      <w:start w:val="1"/>
      <w:numFmt w:val="bullet"/>
      <w:lvlText w:val=""/>
      <w:lvlJc w:val="left"/>
      <w:pPr>
        <w:tabs>
          <w:tab w:val="num" w:pos="2160"/>
        </w:tabs>
        <w:ind w:left="2160" w:hanging="360"/>
      </w:pPr>
      <w:rPr>
        <w:rFonts w:ascii="Wingdings" w:hAnsi="Wingdings" w:hint="default"/>
        <w:sz w:val="20"/>
      </w:rPr>
    </w:lvl>
    <w:lvl w:ilvl="3" w:tplc="370AFD90" w:tentative="1">
      <w:start w:val="1"/>
      <w:numFmt w:val="bullet"/>
      <w:lvlText w:val=""/>
      <w:lvlJc w:val="left"/>
      <w:pPr>
        <w:tabs>
          <w:tab w:val="num" w:pos="2880"/>
        </w:tabs>
        <w:ind w:left="2880" w:hanging="360"/>
      </w:pPr>
      <w:rPr>
        <w:rFonts w:ascii="Wingdings" w:hAnsi="Wingdings" w:hint="default"/>
        <w:sz w:val="20"/>
      </w:rPr>
    </w:lvl>
    <w:lvl w:ilvl="4" w:tplc="35A8D3B2" w:tentative="1">
      <w:start w:val="1"/>
      <w:numFmt w:val="bullet"/>
      <w:lvlText w:val=""/>
      <w:lvlJc w:val="left"/>
      <w:pPr>
        <w:tabs>
          <w:tab w:val="num" w:pos="3600"/>
        </w:tabs>
        <w:ind w:left="3600" w:hanging="360"/>
      </w:pPr>
      <w:rPr>
        <w:rFonts w:ascii="Wingdings" w:hAnsi="Wingdings" w:hint="default"/>
        <w:sz w:val="20"/>
      </w:rPr>
    </w:lvl>
    <w:lvl w:ilvl="5" w:tplc="D494B9FA" w:tentative="1">
      <w:start w:val="1"/>
      <w:numFmt w:val="bullet"/>
      <w:lvlText w:val=""/>
      <w:lvlJc w:val="left"/>
      <w:pPr>
        <w:tabs>
          <w:tab w:val="num" w:pos="4320"/>
        </w:tabs>
        <w:ind w:left="4320" w:hanging="360"/>
      </w:pPr>
      <w:rPr>
        <w:rFonts w:ascii="Wingdings" w:hAnsi="Wingdings" w:hint="default"/>
        <w:sz w:val="20"/>
      </w:rPr>
    </w:lvl>
    <w:lvl w:ilvl="6" w:tplc="428C7604" w:tentative="1">
      <w:start w:val="1"/>
      <w:numFmt w:val="bullet"/>
      <w:lvlText w:val=""/>
      <w:lvlJc w:val="left"/>
      <w:pPr>
        <w:tabs>
          <w:tab w:val="num" w:pos="5040"/>
        </w:tabs>
        <w:ind w:left="5040" w:hanging="360"/>
      </w:pPr>
      <w:rPr>
        <w:rFonts w:ascii="Wingdings" w:hAnsi="Wingdings" w:hint="default"/>
        <w:sz w:val="20"/>
      </w:rPr>
    </w:lvl>
    <w:lvl w:ilvl="7" w:tplc="08CCD0AE" w:tentative="1">
      <w:start w:val="1"/>
      <w:numFmt w:val="bullet"/>
      <w:lvlText w:val=""/>
      <w:lvlJc w:val="left"/>
      <w:pPr>
        <w:tabs>
          <w:tab w:val="num" w:pos="5760"/>
        </w:tabs>
        <w:ind w:left="5760" w:hanging="360"/>
      </w:pPr>
      <w:rPr>
        <w:rFonts w:ascii="Wingdings" w:hAnsi="Wingdings" w:hint="default"/>
        <w:sz w:val="20"/>
      </w:rPr>
    </w:lvl>
    <w:lvl w:ilvl="8" w:tplc="2E526CA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317C74"/>
    <w:multiLevelType w:val="hybridMultilevel"/>
    <w:tmpl w:val="FEF6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CE5B2A"/>
    <w:multiLevelType w:val="hybridMultilevel"/>
    <w:tmpl w:val="66564DE2"/>
    <w:lvl w:ilvl="0" w:tplc="6DCA42E8">
      <w:start w:val="1"/>
      <w:numFmt w:val="bullet"/>
      <w:lvlText w:val=""/>
      <w:lvlJc w:val="left"/>
      <w:pPr>
        <w:tabs>
          <w:tab w:val="num" w:pos="720"/>
        </w:tabs>
        <w:ind w:left="720" w:hanging="360"/>
      </w:pPr>
      <w:rPr>
        <w:rFonts w:ascii="Symbol" w:hAnsi="Symbol" w:hint="default"/>
        <w:sz w:val="20"/>
      </w:rPr>
    </w:lvl>
    <w:lvl w:ilvl="1" w:tplc="5178E416" w:tentative="1">
      <w:start w:val="1"/>
      <w:numFmt w:val="bullet"/>
      <w:lvlText w:val="o"/>
      <w:lvlJc w:val="left"/>
      <w:pPr>
        <w:tabs>
          <w:tab w:val="num" w:pos="1440"/>
        </w:tabs>
        <w:ind w:left="1440" w:hanging="360"/>
      </w:pPr>
      <w:rPr>
        <w:rFonts w:ascii="Courier New" w:hAnsi="Courier New" w:hint="default"/>
        <w:sz w:val="20"/>
      </w:rPr>
    </w:lvl>
    <w:lvl w:ilvl="2" w:tplc="D7F0B3CE" w:tentative="1">
      <w:start w:val="1"/>
      <w:numFmt w:val="bullet"/>
      <w:lvlText w:val=""/>
      <w:lvlJc w:val="left"/>
      <w:pPr>
        <w:tabs>
          <w:tab w:val="num" w:pos="2160"/>
        </w:tabs>
        <w:ind w:left="2160" w:hanging="360"/>
      </w:pPr>
      <w:rPr>
        <w:rFonts w:ascii="Wingdings" w:hAnsi="Wingdings" w:hint="default"/>
        <w:sz w:val="20"/>
      </w:rPr>
    </w:lvl>
    <w:lvl w:ilvl="3" w:tplc="5798C828" w:tentative="1">
      <w:start w:val="1"/>
      <w:numFmt w:val="bullet"/>
      <w:lvlText w:val=""/>
      <w:lvlJc w:val="left"/>
      <w:pPr>
        <w:tabs>
          <w:tab w:val="num" w:pos="2880"/>
        </w:tabs>
        <w:ind w:left="2880" w:hanging="360"/>
      </w:pPr>
      <w:rPr>
        <w:rFonts w:ascii="Wingdings" w:hAnsi="Wingdings" w:hint="default"/>
        <w:sz w:val="20"/>
      </w:rPr>
    </w:lvl>
    <w:lvl w:ilvl="4" w:tplc="1CCE6934" w:tentative="1">
      <w:start w:val="1"/>
      <w:numFmt w:val="bullet"/>
      <w:lvlText w:val=""/>
      <w:lvlJc w:val="left"/>
      <w:pPr>
        <w:tabs>
          <w:tab w:val="num" w:pos="3600"/>
        </w:tabs>
        <w:ind w:left="3600" w:hanging="360"/>
      </w:pPr>
      <w:rPr>
        <w:rFonts w:ascii="Wingdings" w:hAnsi="Wingdings" w:hint="default"/>
        <w:sz w:val="20"/>
      </w:rPr>
    </w:lvl>
    <w:lvl w:ilvl="5" w:tplc="7CCAE7CA" w:tentative="1">
      <w:start w:val="1"/>
      <w:numFmt w:val="bullet"/>
      <w:lvlText w:val=""/>
      <w:lvlJc w:val="left"/>
      <w:pPr>
        <w:tabs>
          <w:tab w:val="num" w:pos="4320"/>
        </w:tabs>
        <w:ind w:left="4320" w:hanging="360"/>
      </w:pPr>
      <w:rPr>
        <w:rFonts w:ascii="Wingdings" w:hAnsi="Wingdings" w:hint="default"/>
        <w:sz w:val="20"/>
      </w:rPr>
    </w:lvl>
    <w:lvl w:ilvl="6" w:tplc="BDD0784A" w:tentative="1">
      <w:start w:val="1"/>
      <w:numFmt w:val="bullet"/>
      <w:lvlText w:val=""/>
      <w:lvlJc w:val="left"/>
      <w:pPr>
        <w:tabs>
          <w:tab w:val="num" w:pos="5040"/>
        </w:tabs>
        <w:ind w:left="5040" w:hanging="360"/>
      </w:pPr>
      <w:rPr>
        <w:rFonts w:ascii="Wingdings" w:hAnsi="Wingdings" w:hint="default"/>
        <w:sz w:val="20"/>
      </w:rPr>
    </w:lvl>
    <w:lvl w:ilvl="7" w:tplc="42AE96D6" w:tentative="1">
      <w:start w:val="1"/>
      <w:numFmt w:val="bullet"/>
      <w:lvlText w:val=""/>
      <w:lvlJc w:val="left"/>
      <w:pPr>
        <w:tabs>
          <w:tab w:val="num" w:pos="5760"/>
        </w:tabs>
        <w:ind w:left="5760" w:hanging="360"/>
      </w:pPr>
      <w:rPr>
        <w:rFonts w:ascii="Wingdings" w:hAnsi="Wingdings" w:hint="default"/>
        <w:sz w:val="20"/>
      </w:rPr>
    </w:lvl>
    <w:lvl w:ilvl="8" w:tplc="2584898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363E6"/>
    <w:multiLevelType w:val="hybridMultilevel"/>
    <w:tmpl w:val="7BBEC052"/>
    <w:lvl w:ilvl="0" w:tplc="9CD40604">
      <w:start w:val="1"/>
      <w:numFmt w:val="bullet"/>
      <w:lvlText w:val=""/>
      <w:lvlJc w:val="left"/>
      <w:pPr>
        <w:tabs>
          <w:tab w:val="num" w:pos="720"/>
        </w:tabs>
        <w:ind w:left="720" w:hanging="360"/>
      </w:pPr>
      <w:rPr>
        <w:rFonts w:ascii="Symbol" w:hAnsi="Symbol" w:hint="default"/>
        <w:sz w:val="20"/>
      </w:rPr>
    </w:lvl>
    <w:lvl w:ilvl="1" w:tplc="1D385BDC" w:tentative="1">
      <w:start w:val="1"/>
      <w:numFmt w:val="bullet"/>
      <w:lvlText w:val="o"/>
      <w:lvlJc w:val="left"/>
      <w:pPr>
        <w:tabs>
          <w:tab w:val="num" w:pos="1440"/>
        </w:tabs>
        <w:ind w:left="1440" w:hanging="360"/>
      </w:pPr>
      <w:rPr>
        <w:rFonts w:ascii="Courier New" w:hAnsi="Courier New" w:hint="default"/>
        <w:sz w:val="20"/>
      </w:rPr>
    </w:lvl>
    <w:lvl w:ilvl="2" w:tplc="8A7C2A5E" w:tentative="1">
      <w:start w:val="1"/>
      <w:numFmt w:val="bullet"/>
      <w:lvlText w:val=""/>
      <w:lvlJc w:val="left"/>
      <w:pPr>
        <w:tabs>
          <w:tab w:val="num" w:pos="2160"/>
        </w:tabs>
        <w:ind w:left="2160" w:hanging="360"/>
      </w:pPr>
      <w:rPr>
        <w:rFonts w:ascii="Wingdings" w:hAnsi="Wingdings" w:hint="default"/>
        <w:sz w:val="20"/>
      </w:rPr>
    </w:lvl>
    <w:lvl w:ilvl="3" w:tplc="B400E5FE" w:tentative="1">
      <w:start w:val="1"/>
      <w:numFmt w:val="bullet"/>
      <w:lvlText w:val=""/>
      <w:lvlJc w:val="left"/>
      <w:pPr>
        <w:tabs>
          <w:tab w:val="num" w:pos="2880"/>
        </w:tabs>
        <w:ind w:left="2880" w:hanging="360"/>
      </w:pPr>
      <w:rPr>
        <w:rFonts w:ascii="Wingdings" w:hAnsi="Wingdings" w:hint="default"/>
        <w:sz w:val="20"/>
      </w:rPr>
    </w:lvl>
    <w:lvl w:ilvl="4" w:tplc="CF4E74D4" w:tentative="1">
      <w:start w:val="1"/>
      <w:numFmt w:val="bullet"/>
      <w:lvlText w:val=""/>
      <w:lvlJc w:val="left"/>
      <w:pPr>
        <w:tabs>
          <w:tab w:val="num" w:pos="3600"/>
        </w:tabs>
        <w:ind w:left="3600" w:hanging="360"/>
      </w:pPr>
      <w:rPr>
        <w:rFonts w:ascii="Wingdings" w:hAnsi="Wingdings" w:hint="default"/>
        <w:sz w:val="20"/>
      </w:rPr>
    </w:lvl>
    <w:lvl w:ilvl="5" w:tplc="43F0B1A6" w:tentative="1">
      <w:start w:val="1"/>
      <w:numFmt w:val="bullet"/>
      <w:lvlText w:val=""/>
      <w:lvlJc w:val="left"/>
      <w:pPr>
        <w:tabs>
          <w:tab w:val="num" w:pos="4320"/>
        </w:tabs>
        <w:ind w:left="4320" w:hanging="360"/>
      </w:pPr>
      <w:rPr>
        <w:rFonts w:ascii="Wingdings" w:hAnsi="Wingdings" w:hint="default"/>
        <w:sz w:val="20"/>
      </w:rPr>
    </w:lvl>
    <w:lvl w:ilvl="6" w:tplc="B7E8B54A" w:tentative="1">
      <w:start w:val="1"/>
      <w:numFmt w:val="bullet"/>
      <w:lvlText w:val=""/>
      <w:lvlJc w:val="left"/>
      <w:pPr>
        <w:tabs>
          <w:tab w:val="num" w:pos="5040"/>
        </w:tabs>
        <w:ind w:left="5040" w:hanging="360"/>
      </w:pPr>
      <w:rPr>
        <w:rFonts w:ascii="Wingdings" w:hAnsi="Wingdings" w:hint="default"/>
        <w:sz w:val="20"/>
      </w:rPr>
    </w:lvl>
    <w:lvl w:ilvl="7" w:tplc="8F3C787E" w:tentative="1">
      <w:start w:val="1"/>
      <w:numFmt w:val="bullet"/>
      <w:lvlText w:val=""/>
      <w:lvlJc w:val="left"/>
      <w:pPr>
        <w:tabs>
          <w:tab w:val="num" w:pos="5760"/>
        </w:tabs>
        <w:ind w:left="5760" w:hanging="360"/>
      </w:pPr>
      <w:rPr>
        <w:rFonts w:ascii="Wingdings" w:hAnsi="Wingdings" w:hint="default"/>
        <w:sz w:val="20"/>
      </w:rPr>
    </w:lvl>
    <w:lvl w:ilvl="8" w:tplc="D8FA7C9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A63BB"/>
    <w:multiLevelType w:val="hybridMultilevel"/>
    <w:tmpl w:val="72AA4BFC"/>
    <w:lvl w:ilvl="0" w:tplc="9B78D936">
      <w:start w:val="1"/>
      <w:numFmt w:val="bullet"/>
      <w:lvlText w:val=""/>
      <w:lvlJc w:val="left"/>
      <w:pPr>
        <w:tabs>
          <w:tab w:val="num" w:pos="720"/>
        </w:tabs>
        <w:ind w:left="720" w:hanging="360"/>
      </w:pPr>
      <w:rPr>
        <w:rFonts w:ascii="Symbol" w:hAnsi="Symbol" w:hint="default"/>
        <w:sz w:val="20"/>
      </w:rPr>
    </w:lvl>
    <w:lvl w:ilvl="1" w:tplc="665EABE0" w:tentative="1">
      <w:start w:val="1"/>
      <w:numFmt w:val="bullet"/>
      <w:lvlText w:val="o"/>
      <w:lvlJc w:val="left"/>
      <w:pPr>
        <w:tabs>
          <w:tab w:val="num" w:pos="1440"/>
        </w:tabs>
        <w:ind w:left="1440" w:hanging="360"/>
      </w:pPr>
      <w:rPr>
        <w:rFonts w:ascii="Courier New" w:hAnsi="Courier New" w:hint="default"/>
        <w:sz w:val="20"/>
      </w:rPr>
    </w:lvl>
    <w:lvl w:ilvl="2" w:tplc="5A388A96" w:tentative="1">
      <w:start w:val="1"/>
      <w:numFmt w:val="bullet"/>
      <w:lvlText w:val=""/>
      <w:lvlJc w:val="left"/>
      <w:pPr>
        <w:tabs>
          <w:tab w:val="num" w:pos="2160"/>
        </w:tabs>
        <w:ind w:left="2160" w:hanging="360"/>
      </w:pPr>
      <w:rPr>
        <w:rFonts w:ascii="Wingdings" w:hAnsi="Wingdings" w:hint="default"/>
        <w:sz w:val="20"/>
      </w:rPr>
    </w:lvl>
    <w:lvl w:ilvl="3" w:tplc="3022F386" w:tentative="1">
      <w:start w:val="1"/>
      <w:numFmt w:val="bullet"/>
      <w:lvlText w:val=""/>
      <w:lvlJc w:val="left"/>
      <w:pPr>
        <w:tabs>
          <w:tab w:val="num" w:pos="2880"/>
        </w:tabs>
        <w:ind w:left="2880" w:hanging="360"/>
      </w:pPr>
      <w:rPr>
        <w:rFonts w:ascii="Wingdings" w:hAnsi="Wingdings" w:hint="default"/>
        <w:sz w:val="20"/>
      </w:rPr>
    </w:lvl>
    <w:lvl w:ilvl="4" w:tplc="012C71BA" w:tentative="1">
      <w:start w:val="1"/>
      <w:numFmt w:val="bullet"/>
      <w:lvlText w:val=""/>
      <w:lvlJc w:val="left"/>
      <w:pPr>
        <w:tabs>
          <w:tab w:val="num" w:pos="3600"/>
        </w:tabs>
        <w:ind w:left="3600" w:hanging="360"/>
      </w:pPr>
      <w:rPr>
        <w:rFonts w:ascii="Wingdings" w:hAnsi="Wingdings" w:hint="default"/>
        <w:sz w:val="20"/>
      </w:rPr>
    </w:lvl>
    <w:lvl w:ilvl="5" w:tplc="68560F12" w:tentative="1">
      <w:start w:val="1"/>
      <w:numFmt w:val="bullet"/>
      <w:lvlText w:val=""/>
      <w:lvlJc w:val="left"/>
      <w:pPr>
        <w:tabs>
          <w:tab w:val="num" w:pos="4320"/>
        </w:tabs>
        <w:ind w:left="4320" w:hanging="360"/>
      </w:pPr>
      <w:rPr>
        <w:rFonts w:ascii="Wingdings" w:hAnsi="Wingdings" w:hint="default"/>
        <w:sz w:val="20"/>
      </w:rPr>
    </w:lvl>
    <w:lvl w:ilvl="6" w:tplc="861EB224" w:tentative="1">
      <w:start w:val="1"/>
      <w:numFmt w:val="bullet"/>
      <w:lvlText w:val=""/>
      <w:lvlJc w:val="left"/>
      <w:pPr>
        <w:tabs>
          <w:tab w:val="num" w:pos="5040"/>
        </w:tabs>
        <w:ind w:left="5040" w:hanging="360"/>
      </w:pPr>
      <w:rPr>
        <w:rFonts w:ascii="Wingdings" w:hAnsi="Wingdings" w:hint="default"/>
        <w:sz w:val="20"/>
      </w:rPr>
    </w:lvl>
    <w:lvl w:ilvl="7" w:tplc="AC6E944A" w:tentative="1">
      <w:start w:val="1"/>
      <w:numFmt w:val="bullet"/>
      <w:lvlText w:val=""/>
      <w:lvlJc w:val="left"/>
      <w:pPr>
        <w:tabs>
          <w:tab w:val="num" w:pos="5760"/>
        </w:tabs>
        <w:ind w:left="5760" w:hanging="360"/>
      </w:pPr>
      <w:rPr>
        <w:rFonts w:ascii="Wingdings" w:hAnsi="Wingdings" w:hint="default"/>
        <w:sz w:val="20"/>
      </w:rPr>
    </w:lvl>
    <w:lvl w:ilvl="8" w:tplc="623AE1F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06F07"/>
    <w:multiLevelType w:val="hybridMultilevel"/>
    <w:tmpl w:val="2F902F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996166"/>
    <w:multiLevelType w:val="hybridMultilevel"/>
    <w:tmpl w:val="501A7DE6"/>
    <w:lvl w:ilvl="0" w:tplc="04090001">
      <w:start w:val="1"/>
      <w:numFmt w:val="bullet"/>
      <w:lvlText w:val=""/>
      <w:lvlJc w:val="left"/>
      <w:pPr>
        <w:tabs>
          <w:tab w:val="num" w:pos="1200"/>
        </w:tabs>
        <w:ind w:left="12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D0C2312"/>
    <w:multiLevelType w:val="hybridMultilevel"/>
    <w:tmpl w:val="50ECC400"/>
    <w:lvl w:ilvl="0" w:tplc="2BC8EDFA">
      <w:start w:val="1"/>
      <w:numFmt w:val="bullet"/>
      <w:lvlText w:val="o"/>
      <w:lvlJc w:val="left"/>
      <w:pPr>
        <w:tabs>
          <w:tab w:val="num" w:pos="1440"/>
        </w:tabs>
        <w:ind w:left="1440" w:hanging="360"/>
      </w:pPr>
      <w:rPr>
        <w:rFonts w:ascii="Gill Sans MT" w:hAnsi="Gill Sans MT"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301D65"/>
    <w:multiLevelType w:val="hybridMultilevel"/>
    <w:tmpl w:val="CAA6E19E"/>
    <w:lvl w:ilvl="0" w:tplc="17B24D4E">
      <w:start w:val="1"/>
      <w:numFmt w:val="bullet"/>
      <w:lvlText w:val=""/>
      <w:lvlJc w:val="left"/>
      <w:pPr>
        <w:tabs>
          <w:tab w:val="num" w:pos="720"/>
        </w:tabs>
        <w:ind w:left="720" w:hanging="360"/>
      </w:pPr>
      <w:rPr>
        <w:rFonts w:ascii="Symbol" w:hAnsi="Symbol" w:hint="default"/>
        <w:sz w:val="20"/>
      </w:rPr>
    </w:lvl>
    <w:lvl w:ilvl="1" w:tplc="0F989894" w:tentative="1">
      <w:start w:val="1"/>
      <w:numFmt w:val="bullet"/>
      <w:lvlText w:val="o"/>
      <w:lvlJc w:val="left"/>
      <w:pPr>
        <w:tabs>
          <w:tab w:val="num" w:pos="1440"/>
        </w:tabs>
        <w:ind w:left="1440" w:hanging="360"/>
      </w:pPr>
      <w:rPr>
        <w:rFonts w:ascii="Courier New" w:hAnsi="Courier New" w:hint="default"/>
        <w:sz w:val="20"/>
      </w:rPr>
    </w:lvl>
    <w:lvl w:ilvl="2" w:tplc="FF5E4162" w:tentative="1">
      <w:start w:val="1"/>
      <w:numFmt w:val="bullet"/>
      <w:lvlText w:val=""/>
      <w:lvlJc w:val="left"/>
      <w:pPr>
        <w:tabs>
          <w:tab w:val="num" w:pos="2160"/>
        </w:tabs>
        <w:ind w:left="2160" w:hanging="360"/>
      </w:pPr>
      <w:rPr>
        <w:rFonts w:ascii="Wingdings" w:hAnsi="Wingdings" w:hint="default"/>
        <w:sz w:val="20"/>
      </w:rPr>
    </w:lvl>
    <w:lvl w:ilvl="3" w:tplc="C4F8F2D4" w:tentative="1">
      <w:start w:val="1"/>
      <w:numFmt w:val="bullet"/>
      <w:lvlText w:val=""/>
      <w:lvlJc w:val="left"/>
      <w:pPr>
        <w:tabs>
          <w:tab w:val="num" w:pos="2880"/>
        </w:tabs>
        <w:ind w:left="2880" w:hanging="360"/>
      </w:pPr>
      <w:rPr>
        <w:rFonts w:ascii="Wingdings" w:hAnsi="Wingdings" w:hint="default"/>
        <w:sz w:val="20"/>
      </w:rPr>
    </w:lvl>
    <w:lvl w:ilvl="4" w:tplc="5F3A9144" w:tentative="1">
      <w:start w:val="1"/>
      <w:numFmt w:val="bullet"/>
      <w:lvlText w:val=""/>
      <w:lvlJc w:val="left"/>
      <w:pPr>
        <w:tabs>
          <w:tab w:val="num" w:pos="3600"/>
        </w:tabs>
        <w:ind w:left="3600" w:hanging="360"/>
      </w:pPr>
      <w:rPr>
        <w:rFonts w:ascii="Wingdings" w:hAnsi="Wingdings" w:hint="default"/>
        <w:sz w:val="20"/>
      </w:rPr>
    </w:lvl>
    <w:lvl w:ilvl="5" w:tplc="6E16C112" w:tentative="1">
      <w:start w:val="1"/>
      <w:numFmt w:val="bullet"/>
      <w:lvlText w:val=""/>
      <w:lvlJc w:val="left"/>
      <w:pPr>
        <w:tabs>
          <w:tab w:val="num" w:pos="4320"/>
        </w:tabs>
        <w:ind w:left="4320" w:hanging="360"/>
      </w:pPr>
      <w:rPr>
        <w:rFonts w:ascii="Wingdings" w:hAnsi="Wingdings" w:hint="default"/>
        <w:sz w:val="20"/>
      </w:rPr>
    </w:lvl>
    <w:lvl w:ilvl="6" w:tplc="6518C82E" w:tentative="1">
      <w:start w:val="1"/>
      <w:numFmt w:val="bullet"/>
      <w:lvlText w:val=""/>
      <w:lvlJc w:val="left"/>
      <w:pPr>
        <w:tabs>
          <w:tab w:val="num" w:pos="5040"/>
        </w:tabs>
        <w:ind w:left="5040" w:hanging="360"/>
      </w:pPr>
      <w:rPr>
        <w:rFonts w:ascii="Wingdings" w:hAnsi="Wingdings" w:hint="default"/>
        <w:sz w:val="20"/>
      </w:rPr>
    </w:lvl>
    <w:lvl w:ilvl="7" w:tplc="2E28266E" w:tentative="1">
      <w:start w:val="1"/>
      <w:numFmt w:val="bullet"/>
      <w:lvlText w:val=""/>
      <w:lvlJc w:val="left"/>
      <w:pPr>
        <w:tabs>
          <w:tab w:val="num" w:pos="5760"/>
        </w:tabs>
        <w:ind w:left="5760" w:hanging="360"/>
      </w:pPr>
      <w:rPr>
        <w:rFonts w:ascii="Wingdings" w:hAnsi="Wingdings" w:hint="default"/>
        <w:sz w:val="20"/>
      </w:rPr>
    </w:lvl>
    <w:lvl w:ilvl="8" w:tplc="A3E2C14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913CD"/>
    <w:multiLevelType w:val="multilevel"/>
    <w:tmpl w:val="CD04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3A5016"/>
    <w:multiLevelType w:val="hybridMultilevel"/>
    <w:tmpl w:val="1EF05FCA"/>
    <w:lvl w:ilvl="0" w:tplc="2452C8DC">
      <w:start w:val="1"/>
      <w:numFmt w:val="bullet"/>
      <w:lvlText w:val=""/>
      <w:lvlJc w:val="left"/>
      <w:pPr>
        <w:tabs>
          <w:tab w:val="num" w:pos="720"/>
        </w:tabs>
        <w:ind w:left="720" w:hanging="360"/>
      </w:pPr>
      <w:rPr>
        <w:rFonts w:ascii="Symbol" w:hAnsi="Symbol" w:hint="default"/>
        <w:sz w:val="20"/>
      </w:rPr>
    </w:lvl>
    <w:lvl w:ilvl="1" w:tplc="436A982C" w:tentative="1">
      <w:start w:val="1"/>
      <w:numFmt w:val="bullet"/>
      <w:lvlText w:val="o"/>
      <w:lvlJc w:val="left"/>
      <w:pPr>
        <w:tabs>
          <w:tab w:val="num" w:pos="1440"/>
        </w:tabs>
        <w:ind w:left="1440" w:hanging="360"/>
      </w:pPr>
      <w:rPr>
        <w:rFonts w:ascii="Courier New" w:hAnsi="Courier New" w:hint="default"/>
        <w:sz w:val="20"/>
      </w:rPr>
    </w:lvl>
    <w:lvl w:ilvl="2" w:tplc="57B406A6" w:tentative="1">
      <w:start w:val="1"/>
      <w:numFmt w:val="bullet"/>
      <w:lvlText w:val=""/>
      <w:lvlJc w:val="left"/>
      <w:pPr>
        <w:tabs>
          <w:tab w:val="num" w:pos="2160"/>
        </w:tabs>
        <w:ind w:left="2160" w:hanging="360"/>
      </w:pPr>
      <w:rPr>
        <w:rFonts w:ascii="Wingdings" w:hAnsi="Wingdings" w:hint="default"/>
        <w:sz w:val="20"/>
      </w:rPr>
    </w:lvl>
    <w:lvl w:ilvl="3" w:tplc="5A62EA82" w:tentative="1">
      <w:start w:val="1"/>
      <w:numFmt w:val="bullet"/>
      <w:lvlText w:val=""/>
      <w:lvlJc w:val="left"/>
      <w:pPr>
        <w:tabs>
          <w:tab w:val="num" w:pos="2880"/>
        </w:tabs>
        <w:ind w:left="2880" w:hanging="360"/>
      </w:pPr>
      <w:rPr>
        <w:rFonts w:ascii="Wingdings" w:hAnsi="Wingdings" w:hint="default"/>
        <w:sz w:val="20"/>
      </w:rPr>
    </w:lvl>
    <w:lvl w:ilvl="4" w:tplc="3B84A1F6" w:tentative="1">
      <w:start w:val="1"/>
      <w:numFmt w:val="bullet"/>
      <w:lvlText w:val=""/>
      <w:lvlJc w:val="left"/>
      <w:pPr>
        <w:tabs>
          <w:tab w:val="num" w:pos="3600"/>
        </w:tabs>
        <w:ind w:left="3600" w:hanging="360"/>
      </w:pPr>
      <w:rPr>
        <w:rFonts w:ascii="Wingdings" w:hAnsi="Wingdings" w:hint="default"/>
        <w:sz w:val="20"/>
      </w:rPr>
    </w:lvl>
    <w:lvl w:ilvl="5" w:tplc="0362036A" w:tentative="1">
      <w:start w:val="1"/>
      <w:numFmt w:val="bullet"/>
      <w:lvlText w:val=""/>
      <w:lvlJc w:val="left"/>
      <w:pPr>
        <w:tabs>
          <w:tab w:val="num" w:pos="4320"/>
        </w:tabs>
        <w:ind w:left="4320" w:hanging="360"/>
      </w:pPr>
      <w:rPr>
        <w:rFonts w:ascii="Wingdings" w:hAnsi="Wingdings" w:hint="default"/>
        <w:sz w:val="20"/>
      </w:rPr>
    </w:lvl>
    <w:lvl w:ilvl="6" w:tplc="76528F26" w:tentative="1">
      <w:start w:val="1"/>
      <w:numFmt w:val="bullet"/>
      <w:lvlText w:val=""/>
      <w:lvlJc w:val="left"/>
      <w:pPr>
        <w:tabs>
          <w:tab w:val="num" w:pos="5040"/>
        </w:tabs>
        <w:ind w:left="5040" w:hanging="360"/>
      </w:pPr>
      <w:rPr>
        <w:rFonts w:ascii="Wingdings" w:hAnsi="Wingdings" w:hint="default"/>
        <w:sz w:val="20"/>
      </w:rPr>
    </w:lvl>
    <w:lvl w:ilvl="7" w:tplc="4CE69D86" w:tentative="1">
      <w:start w:val="1"/>
      <w:numFmt w:val="bullet"/>
      <w:lvlText w:val=""/>
      <w:lvlJc w:val="left"/>
      <w:pPr>
        <w:tabs>
          <w:tab w:val="num" w:pos="5760"/>
        </w:tabs>
        <w:ind w:left="5760" w:hanging="360"/>
      </w:pPr>
      <w:rPr>
        <w:rFonts w:ascii="Wingdings" w:hAnsi="Wingdings" w:hint="default"/>
        <w:sz w:val="20"/>
      </w:rPr>
    </w:lvl>
    <w:lvl w:ilvl="8" w:tplc="B206177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102F9"/>
    <w:multiLevelType w:val="hybridMultilevel"/>
    <w:tmpl w:val="B9DCDB7C"/>
    <w:lvl w:ilvl="0" w:tplc="04090001">
      <w:start w:val="1"/>
      <w:numFmt w:val="bullet"/>
      <w:lvlText w:val=""/>
      <w:lvlJc w:val="left"/>
      <w:pPr>
        <w:tabs>
          <w:tab w:val="num" w:pos="1200"/>
        </w:tabs>
        <w:ind w:left="12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5C27E3D"/>
    <w:multiLevelType w:val="hybridMultilevel"/>
    <w:tmpl w:val="889AF6A6"/>
    <w:lvl w:ilvl="0" w:tplc="040EEFC0">
      <w:start w:val="10"/>
      <w:numFmt w:val="bullet"/>
      <w:lvlText w:val=""/>
      <w:lvlJc w:val="left"/>
      <w:pPr>
        <w:tabs>
          <w:tab w:val="num" w:pos="720"/>
        </w:tabs>
        <w:ind w:left="720" w:hanging="360"/>
      </w:pPr>
      <w:rPr>
        <w:rFonts w:ascii="Symbol" w:hAnsi="Symbol" w:cs="Courier New"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1A72B5"/>
    <w:multiLevelType w:val="hybridMultilevel"/>
    <w:tmpl w:val="BF246010"/>
    <w:lvl w:ilvl="0" w:tplc="040EEFC0">
      <w:start w:val="10"/>
      <w:numFmt w:val="bullet"/>
      <w:lvlText w:val=""/>
      <w:lvlJc w:val="left"/>
      <w:pPr>
        <w:tabs>
          <w:tab w:val="num" w:pos="360"/>
        </w:tabs>
        <w:ind w:left="360" w:hanging="360"/>
      </w:pPr>
      <w:rPr>
        <w:rFonts w:ascii="Symbol" w:hAnsi="Symbol" w:cs="Courier New"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EC5AE4"/>
    <w:multiLevelType w:val="hybridMultilevel"/>
    <w:tmpl w:val="1630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252695">
    <w:abstractNumId w:val="7"/>
  </w:num>
  <w:num w:numId="2" w16cid:durableId="1080296297">
    <w:abstractNumId w:val="8"/>
  </w:num>
  <w:num w:numId="3" w16cid:durableId="374621341">
    <w:abstractNumId w:val="6"/>
  </w:num>
  <w:num w:numId="4" w16cid:durableId="868489323">
    <w:abstractNumId w:val="5"/>
  </w:num>
  <w:num w:numId="5" w16cid:durableId="1783308273">
    <w:abstractNumId w:val="4"/>
  </w:num>
  <w:num w:numId="6" w16cid:durableId="918560797">
    <w:abstractNumId w:val="3"/>
  </w:num>
  <w:num w:numId="7" w16cid:durableId="881213309">
    <w:abstractNumId w:val="2"/>
  </w:num>
  <w:num w:numId="8" w16cid:durableId="1628198046">
    <w:abstractNumId w:val="1"/>
  </w:num>
  <w:num w:numId="9" w16cid:durableId="1139999901">
    <w:abstractNumId w:val="0"/>
  </w:num>
  <w:num w:numId="10" w16cid:durableId="1486043722">
    <w:abstractNumId w:val="23"/>
  </w:num>
  <w:num w:numId="11" w16cid:durableId="1235312119">
    <w:abstractNumId w:val="22"/>
  </w:num>
  <w:num w:numId="12" w16cid:durableId="285503253">
    <w:abstractNumId w:val="20"/>
  </w:num>
  <w:num w:numId="13" w16cid:durableId="1035426746">
    <w:abstractNumId w:val="10"/>
  </w:num>
  <w:num w:numId="14" w16cid:durableId="1714504310">
    <w:abstractNumId w:val="12"/>
  </w:num>
  <w:num w:numId="15" w16cid:durableId="778723563">
    <w:abstractNumId w:val="14"/>
  </w:num>
  <w:num w:numId="16" w16cid:durableId="1633292772">
    <w:abstractNumId w:val="18"/>
  </w:num>
  <w:num w:numId="17" w16cid:durableId="642589102">
    <w:abstractNumId w:val="13"/>
  </w:num>
  <w:num w:numId="18" w16cid:durableId="77995086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87784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65765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88495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8784517">
    <w:abstractNumId w:val="19"/>
  </w:num>
  <w:num w:numId="23" w16cid:durableId="2025088896">
    <w:abstractNumId w:val="24"/>
  </w:num>
  <w:num w:numId="24" w16cid:durableId="24211967">
    <w:abstractNumId w:val="11"/>
  </w:num>
  <w:num w:numId="25" w16cid:durableId="1303851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17681"/>
    <w:rsid w:val="000146DD"/>
    <w:rsid w:val="00016F98"/>
    <w:rsid w:val="00020CA8"/>
    <w:rsid w:val="000248AD"/>
    <w:rsid w:val="00031C89"/>
    <w:rsid w:val="00034F78"/>
    <w:rsid w:val="000360EC"/>
    <w:rsid w:val="00090855"/>
    <w:rsid w:val="000A302D"/>
    <w:rsid w:val="000B25BD"/>
    <w:rsid w:val="000D4F92"/>
    <w:rsid w:val="000E254F"/>
    <w:rsid w:val="000F2D50"/>
    <w:rsid w:val="000F5E39"/>
    <w:rsid w:val="0010087B"/>
    <w:rsid w:val="00105990"/>
    <w:rsid w:val="00105B51"/>
    <w:rsid w:val="00107AF0"/>
    <w:rsid w:val="0011074D"/>
    <w:rsid w:val="00122226"/>
    <w:rsid w:val="001233D5"/>
    <w:rsid w:val="0014098F"/>
    <w:rsid w:val="001612C3"/>
    <w:rsid w:val="00182CA6"/>
    <w:rsid w:val="00183ECF"/>
    <w:rsid w:val="00184466"/>
    <w:rsid w:val="001A6C68"/>
    <w:rsid w:val="001B226A"/>
    <w:rsid w:val="001B2A95"/>
    <w:rsid w:val="001C2702"/>
    <w:rsid w:val="001D1A73"/>
    <w:rsid w:val="001D225C"/>
    <w:rsid w:val="001E4573"/>
    <w:rsid w:val="001F78D9"/>
    <w:rsid w:val="002002E2"/>
    <w:rsid w:val="00204DB8"/>
    <w:rsid w:val="00207EC0"/>
    <w:rsid w:val="00213275"/>
    <w:rsid w:val="00223D6D"/>
    <w:rsid w:val="0025493A"/>
    <w:rsid w:val="002757C4"/>
    <w:rsid w:val="00292FEF"/>
    <w:rsid w:val="00296637"/>
    <w:rsid w:val="002B0C47"/>
    <w:rsid w:val="002D4ECD"/>
    <w:rsid w:val="002E6705"/>
    <w:rsid w:val="003115B2"/>
    <w:rsid w:val="003126F6"/>
    <w:rsid w:val="00344819"/>
    <w:rsid w:val="0035775B"/>
    <w:rsid w:val="00363D30"/>
    <w:rsid w:val="00370505"/>
    <w:rsid w:val="003822A7"/>
    <w:rsid w:val="003871F5"/>
    <w:rsid w:val="0039133F"/>
    <w:rsid w:val="00396E3F"/>
    <w:rsid w:val="0039737B"/>
    <w:rsid w:val="003A49F9"/>
    <w:rsid w:val="003B493F"/>
    <w:rsid w:val="003D0460"/>
    <w:rsid w:val="003D0E51"/>
    <w:rsid w:val="003D10EE"/>
    <w:rsid w:val="003F10B8"/>
    <w:rsid w:val="003F5486"/>
    <w:rsid w:val="0040609E"/>
    <w:rsid w:val="00411B1D"/>
    <w:rsid w:val="00412365"/>
    <w:rsid w:val="00414237"/>
    <w:rsid w:val="004214CF"/>
    <w:rsid w:val="004216DE"/>
    <w:rsid w:val="00421846"/>
    <w:rsid w:val="0043569D"/>
    <w:rsid w:val="0046728C"/>
    <w:rsid w:val="00473E56"/>
    <w:rsid w:val="00474D4A"/>
    <w:rsid w:val="00487A3D"/>
    <w:rsid w:val="004A0BE7"/>
    <w:rsid w:val="004A4790"/>
    <w:rsid w:val="004B77A6"/>
    <w:rsid w:val="004D05A4"/>
    <w:rsid w:val="004E6B6E"/>
    <w:rsid w:val="004F6782"/>
    <w:rsid w:val="005074D8"/>
    <w:rsid w:val="0051096E"/>
    <w:rsid w:val="00525BF9"/>
    <w:rsid w:val="00551E87"/>
    <w:rsid w:val="00555E39"/>
    <w:rsid w:val="00566CDA"/>
    <w:rsid w:val="00582C8E"/>
    <w:rsid w:val="005A7B12"/>
    <w:rsid w:val="005C29CC"/>
    <w:rsid w:val="005C71AA"/>
    <w:rsid w:val="005F35BA"/>
    <w:rsid w:val="00604A9B"/>
    <w:rsid w:val="00610709"/>
    <w:rsid w:val="0061194C"/>
    <w:rsid w:val="00617319"/>
    <w:rsid w:val="0062363E"/>
    <w:rsid w:val="00626E78"/>
    <w:rsid w:val="006276C8"/>
    <w:rsid w:val="00637F02"/>
    <w:rsid w:val="006579E3"/>
    <w:rsid w:val="00666C1E"/>
    <w:rsid w:val="00674BCF"/>
    <w:rsid w:val="006770DE"/>
    <w:rsid w:val="00680FEE"/>
    <w:rsid w:val="006942DE"/>
    <w:rsid w:val="006A1FA0"/>
    <w:rsid w:val="006B248A"/>
    <w:rsid w:val="006B6637"/>
    <w:rsid w:val="006C4E3B"/>
    <w:rsid w:val="006D181C"/>
    <w:rsid w:val="006E0D83"/>
    <w:rsid w:val="006E76FA"/>
    <w:rsid w:val="006F3F46"/>
    <w:rsid w:val="006F43B7"/>
    <w:rsid w:val="006F5333"/>
    <w:rsid w:val="00707F37"/>
    <w:rsid w:val="00717681"/>
    <w:rsid w:val="00725E1D"/>
    <w:rsid w:val="00734347"/>
    <w:rsid w:val="00736260"/>
    <w:rsid w:val="0075217C"/>
    <w:rsid w:val="00756EB8"/>
    <w:rsid w:val="007630B5"/>
    <w:rsid w:val="007652FF"/>
    <w:rsid w:val="00767D5A"/>
    <w:rsid w:val="00771235"/>
    <w:rsid w:val="007738E0"/>
    <w:rsid w:val="00782951"/>
    <w:rsid w:val="007A6A36"/>
    <w:rsid w:val="007B22C9"/>
    <w:rsid w:val="007B767C"/>
    <w:rsid w:val="007B7D0E"/>
    <w:rsid w:val="007C108D"/>
    <w:rsid w:val="007D3EA3"/>
    <w:rsid w:val="007D41CF"/>
    <w:rsid w:val="007F0006"/>
    <w:rsid w:val="007F30B3"/>
    <w:rsid w:val="007F49E9"/>
    <w:rsid w:val="00822EB6"/>
    <w:rsid w:val="00824DF8"/>
    <w:rsid w:val="00836538"/>
    <w:rsid w:val="00874C34"/>
    <w:rsid w:val="008908A2"/>
    <w:rsid w:val="00890E52"/>
    <w:rsid w:val="0089173A"/>
    <w:rsid w:val="008922EE"/>
    <w:rsid w:val="0089644B"/>
    <w:rsid w:val="008A0793"/>
    <w:rsid w:val="008A1CDE"/>
    <w:rsid w:val="008B1A95"/>
    <w:rsid w:val="008B6FC0"/>
    <w:rsid w:val="008C071B"/>
    <w:rsid w:val="008C7331"/>
    <w:rsid w:val="0090253B"/>
    <w:rsid w:val="0092275B"/>
    <w:rsid w:val="009254C5"/>
    <w:rsid w:val="0093449D"/>
    <w:rsid w:val="0093569B"/>
    <w:rsid w:val="00946E99"/>
    <w:rsid w:val="00970C8A"/>
    <w:rsid w:val="009A392E"/>
    <w:rsid w:val="009A6015"/>
    <w:rsid w:val="009B33D4"/>
    <w:rsid w:val="009D22A0"/>
    <w:rsid w:val="009E77BF"/>
    <w:rsid w:val="009F3C18"/>
    <w:rsid w:val="00A00910"/>
    <w:rsid w:val="00A061C4"/>
    <w:rsid w:val="00A11B25"/>
    <w:rsid w:val="00A14EBB"/>
    <w:rsid w:val="00A2006B"/>
    <w:rsid w:val="00A35719"/>
    <w:rsid w:val="00A50659"/>
    <w:rsid w:val="00A57766"/>
    <w:rsid w:val="00A64B66"/>
    <w:rsid w:val="00A90EE0"/>
    <w:rsid w:val="00A91B9B"/>
    <w:rsid w:val="00AA37BA"/>
    <w:rsid w:val="00AB4D8C"/>
    <w:rsid w:val="00AC3E9F"/>
    <w:rsid w:val="00AE1C95"/>
    <w:rsid w:val="00AE35FC"/>
    <w:rsid w:val="00AE5C8F"/>
    <w:rsid w:val="00AE6F3E"/>
    <w:rsid w:val="00B074DD"/>
    <w:rsid w:val="00B12C8A"/>
    <w:rsid w:val="00B432F3"/>
    <w:rsid w:val="00B458E4"/>
    <w:rsid w:val="00B51879"/>
    <w:rsid w:val="00B530AA"/>
    <w:rsid w:val="00B74663"/>
    <w:rsid w:val="00B87484"/>
    <w:rsid w:val="00B926B6"/>
    <w:rsid w:val="00B93F3F"/>
    <w:rsid w:val="00B9601C"/>
    <w:rsid w:val="00BA16C9"/>
    <w:rsid w:val="00BB4A3C"/>
    <w:rsid w:val="00BC3428"/>
    <w:rsid w:val="00BC4574"/>
    <w:rsid w:val="00BC6021"/>
    <w:rsid w:val="00BD0673"/>
    <w:rsid w:val="00C0267E"/>
    <w:rsid w:val="00C07F66"/>
    <w:rsid w:val="00C26100"/>
    <w:rsid w:val="00C41ED8"/>
    <w:rsid w:val="00C45126"/>
    <w:rsid w:val="00C45EC4"/>
    <w:rsid w:val="00C645FF"/>
    <w:rsid w:val="00C80DA6"/>
    <w:rsid w:val="00C820CD"/>
    <w:rsid w:val="00C87384"/>
    <w:rsid w:val="00C912A9"/>
    <w:rsid w:val="00CA4E3E"/>
    <w:rsid w:val="00CA5E3A"/>
    <w:rsid w:val="00D22C12"/>
    <w:rsid w:val="00D43062"/>
    <w:rsid w:val="00D637D7"/>
    <w:rsid w:val="00D76009"/>
    <w:rsid w:val="00D833EB"/>
    <w:rsid w:val="00D874EE"/>
    <w:rsid w:val="00D87B67"/>
    <w:rsid w:val="00D9376A"/>
    <w:rsid w:val="00D96268"/>
    <w:rsid w:val="00DA3CF4"/>
    <w:rsid w:val="00DD1FDA"/>
    <w:rsid w:val="00DE6AEF"/>
    <w:rsid w:val="00E00541"/>
    <w:rsid w:val="00E26D86"/>
    <w:rsid w:val="00E368AB"/>
    <w:rsid w:val="00E5418B"/>
    <w:rsid w:val="00E651C1"/>
    <w:rsid w:val="00E668BA"/>
    <w:rsid w:val="00E674AD"/>
    <w:rsid w:val="00E730A0"/>
    <w:rsid w:val="00E76DE2"/>
    <w:rsid w:val="00E8374E"/>
    <w:rsid w:val="00E85EDE"/>
    <w:rsid w:val="00E93F6B"/>
    <w:rsid w:val="00ED1B25"/>
    <w:rsid w:val="00EE090A"/>
    <w:rsid w:val="00EE5092"/>
    <w:rsid w:val="00EF2AC9"/>
    <w:rsid w:val="00F02F14"/>
    <w:rsid w:val="00F039B1"/>
    <w:rsid w:val="00F25FD5"/>
    <w:rsid w:val="00F33442"/>
    <w:rsid w:val="00F4143B"/>
    <w:rsid w:val="00F511E4"/>
    <w:rsid w:val="00F667A5"/>
    <w:rsid w:val="00F71188"/>
    <w:rsid w:val="00F81C44"/>
    <w:rsid w:val="00F862A1"/>
    <w:rsid w:val="00F90D02"/>
    <w:rsid w:val="00F968F6"/>
    <w:rsid w:val="00FD233F"/>
    <w:rsid w:val="00FF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2811B360"/>
  <w15:docId w15:val="{4B414739-22D0-4FD4-998D-185FB199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i/>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right"/>
      <w:outlineLvl w:val="8"/>
    </w:pPr>
    <w:rPr>
      <w:rFonts w:ascii="Palace Script MT" w:hAnsi="Palace Script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8"/>
    </w:rPr>
  </w:style>
  <w:style w:type="character" w:styleId="Hyperlink">
    <w:name w:val="Hyperlink"/>
    <w:semiHidden/>
    <w:rPr>
      <w:color w:val="0000FF"/>
      <w:u w:val="single"/>
    </w:rPr>
  </w:style>
  <w:style w:type="paragraph" w:styleId="BodyText2">
    <w:name w:val="Body Text 2"/>
    <w:basedOn w:val="Normal"/>
    <w:semiHidden/>
    <w:pPr>
      <w:jc w:val="both"/>
    </w:pPr>
    <w:rPr>
      <w:sz w:val="20"/>
    </w:rPr>
  </w:style>
  <w:style w:type="character" w:styleId="FollowedHyperlink">
    <w:name w:val="FollowedHyperlink"/>
    <w:semiHidden/>
    <w:rPr>
      <w:color w:val="800080"/>
      <w:u w:val="single"/>
    </w:rPr>
  </w:style>
  <w:style w:type="paragraph" w:styleId="BodyText3">
    <w:name w:val="Body Text 3"/>
    <w:basedOn w:val="Normal"/>
    <w:semiHidden/>
    <w:pPr>
      <w:jc w:val="center"/>
    </w:pPr>
    <w:rPr>
      <w:sz w:val="44"/>
    </w:rPr>
  </w:style>
  <w:style w:type="paragraph" w:styleId="Caption">
    <w:name w:val="caption"/>
    <w:basedOn w:val="Normal"/>
    <w:next w:val="Normal"/>
    <w:qFormat/>
    <w:pPr>
      <w:jc w:val="center"/>
    </w:pPr>
    <w:rPr>
      <w:b/>
      <w:sz w:val="36"/>
    </w:rPr>
  </w:style>
  <w:style w:type="paragraph" w:styleId="BodyTextIndent">
    <w:name w:val="Body Text Indent"/>
    <w:basedOn w:val="Normal"/>
    <w:semiHidden/>
    <w:pPr>
      <w:ind w:left="270"/>
    </w:pPr>
    <w:rPr>
      <w:rFonts w:ascii="Arial" w:hAnsi="Arial"/>
    </w:rPr>
  </w:style>
  <w:style w:type="paragraph" w:styleId="Title">
    <w:name w:val="Title"/>
    <w:basedOn w:val="Normal"/>
    <w:qFormat/>
    <w:pPr>
      <w:jc w:val="center"/>
    </w:pPr>
    <w:rPr>
      <w:sz w:val="28"/>
    </w:rPr>
  </w:style>
  <w:style w:type="paragraph" w:styleId="BlockText">
    <w:name w:val="Block Text"/>
    <w:basedOn w:val="Normal"/>
    <w:semiHidden/>
    <w:pPr>
      <w:tabs>
        <w:tab w:val="left" w:pos="720"/>
      </w:tabs>
      <w:ind w:left="-720" w:right="360"/>
    </w:pPr>
    <w:rPr>
      <w:sz w:val="28"/>
    </w:rPr>
  </w:style>
  <w:style w:type="paragraph" w:styleId="Subtitle">
    <w:name w:val="Subtitle"/>
    <w:basedOn w:val="Normal"/>
    <w:qFormat/>
    <w:pPr>
      <w:jc w:val="center"/>
    </w:pPr>
    <w:rPr>
      <w:sz w:val="28"/>
    </w:rPr>
  </w:style>
  <w:style w:type="paragraph" w:styleId="BodyTextIndent2">
    <w:name w:val="Body Text Indent 2"/>
    <w:basedOn w:val="Normal"/>
    <w:semiHidden/>
    <w:pPr>
      <w:ind w:firstLine="720"/>
      <w:outlineLvl w:val="0"/>
    </w:pPr>
  </w:style>
  <w:style w:type="paragraph" w:styleId="BodyTextIndent3">
    <w:name w:val="Body Text Indent 3"/>
    <w:basedOn w:val="Normal"/>
    <w:semiHidden/>
    <w:pPr>
      <w:ind w:left="7920"/>
    </w:pPr>
    <w:rPr>
      <w:rFonts w:ascii="Edwardian Script ITC" w:hAnsi="Edwardian Script ITC"/>
      <w:sz w:val="40"/>
    </w:rPr>
  </w:style>
  <w:style w:type="paragraph" w:styleId="NormalWeb">
    <w:name w:val="Normal (Web)"/>
    <w:basedOn w:val="Normal"/>
    <w:uiPriority w:val="99"/>
    <w:pPr>
      <w:spacing w:before="100" w:beforeAutospacing="1" w:after="100" w:afterAutospacing="1"/>
    </w:pPr>
    <w:rPr>
      <w:color w:val="000000"/>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story">
    <w:name w:val="story"/>
    <w:basedOn w:val="DefaultParagraphFont"/>
  </w:style>
  <w:style w:type="paragraph" w:styleId="ListNumber">
    <w:name w:val="List Number"/>
    <w:basedOn w:val="List"/>
    <w:semiHidden/>
    <w:pPr>
      <w:spacing w:after="240" w:line="240" w:lineRule="atLeast"/>
      <w:ind w:left="0" w:firstLine="0"/>
    </w:pPr>
    <w:rPr>
      <w:rFonts w:ascii="Garamond" w:hAnsi="Garamond"/>
      <w:spacing w:val="-5"/>
    </w:rPr>
  </w:style>
  <w:style w:type="paragraph" w:styleId="List">
    <w:name w:val="List"/>
    <w:basedOn w:val="Normal"/>
    <w:semiHidden/>
    <w:pPr>
      <w:ind w:left="360" w:hanging="360"/>
    </w:pPr>
  </w:style>
  <w:style w:type="character" w:customStyle="1" w:styleId="style1">
    <w:name w:val="style1"/>
    <w:basedOn w:val="DefaultParagraphFont"/>
  </w:style>
  <w:style w:type="character" w:customStyle="1" w:styleId="style7">
    <w:name w:val="style7"/>
    <w:basedOn w:val="DefaultParagraphFont"/>
  </w:style>
  <w:style w:type="character" w:customStyle="1" w:styleId="hed">
    <w:name w:val="hed"/>
    <w:basedOn w:val="DefaultParagraphFont"/>
  </w:style>
  <w:style w:type="character" w:customStyle="1" w:styleId="byline">
    <w:name w:val="byline"/>
    <w:basedOn w:val="DefaultParagraphFont"/>
  </w:style>
  <w:style w:type="character" w:customStyle="1" w:styleId="copyright">
    <w:name w:val="copyright"/>
    <w:basedOn w:val="DefaultParagraphFont"/>
  </w:style>
  <w:style w:type="character" w:styleId="Strong">
    <w:name w:val="Strong"/>
    <w:uiPriority w:val="22"/>
    <w:qFormat/>
    <w:rPr>
      <w:b/>
      <w:bCs/>
    </w:rPr>
  </w:style>
  <w:style w:type="paragraph" w:customStyle="1" w:styleId="pageheading">
    <w:name w:val="pageheading"/>
    <w:basedOn w:val="Normal"/>
    <w:pPr>
      <w:spacing w:before="100" w:beforeAutospacing="1" w:after="100" w:afterAutospacing="1"/>
    </w:pPr>
    <w:rPr>
      <w:rFonts w:ascii="Arial" w:eastAsia="Arial Unicode MS" w:hAnsi="Arial" w:cs="Arial"/>
      <w:b/>
      <w:bCs/>
      <w:sz w:val="36"/>
      <w:szCs w:val="36"/>
    </w:rPr>
  </w:style>
  <w:style w:type="paragraph" w:customStyle="1" w:styleId="pagefooter">
    <w:name w:val="pagefooter"/>
    <w:basedOn w:val="Normal"/>
    <w:pPr>
      <w:spacing w:before="100" w:beforeAutospacing="1" w:after="100" w:afterAutospacing="1"/>
    </w:pPr>
    <w:rPr>
      <w:rFonts w:ascii="Arial" w:eastAsia="Arial Unicode MS" w:hAnsi="Arial" w:cs="Arial"/>
      <w:sz w:val="15"/>
      <w:szCs w:val="15"/>
    </w:rPr>
  </w:style>
  <w:style w:type="paragraph" w:customStyle="1" w:styleId="sectionhomepage">
    <w:name w:val="sectionhomepage"/>
    <w:basedOn w:val="Normal"/>
    <w:pPr>
      <w:spacing w:before="100" w:beforeAutospacing="1" w:after="100" w:afterAutospacing="1"/>
    </w:pPr>
    <w:rPr>
      <w:rFonts w:ascii="Arial" w:eastAsia="Arial Unicode MS" w:hAnsi="Arial" w:cs="Arial"/>
      <w:sz w:val="20"/>
    </w:rPr>
  </w:style>
  <w:style w:type="paragraph" w:customStyle="1" w:styleId="factlabelsmall">
    <w:name w:val="factlabelsmall"/>
    <w:basedOn w:val="Normal"/>
    <w:pPr>
      <w:spacing w:before="100" w:beforeAutospacing="1" w:after="100" w:afterAutospacing="1"/>
    </w:pPr>
    <w:rPr>
      <w:rFonts w:ascii="Arial" w:eastAsia="Arial Unicode MS" w:hAnsi="Arial" w:cs="Arial"/>
      <w:sz w:val="15"/>
      <w:szCs w:val="15"/>
    </w:rPr>
  </w:style>
  <w:style w:type="paragraph" w:customStyle="1" w:styleId="factlabellarge">
    <w:name w:val="factlabellarge"/>
    <w:basedOn w:val="Normal"/>
    <w:pPr>
      <w:spacing w:before="100" w:beforeAutospacing="1" w:after="100" w:afterAutospacing="1"/>
    </w:pPr>
    <w:rPr>
      <w:rFonts w:ascii="Arial" w:eastAsia="Arial Unicode MS" w:hAnsi="Arial" w:cs="Arial"/>
      <w:b/>
      <w:bCs/>
      <w:sz w:val="20"/>
    </w:rPr>
  </w:style>
  <w:style w:type="paragraph" w:customStyle="1" w:styleId="level1text">
    <w:name w:val="level1text"/>
    <w:basedOn w:val="Normal"/>
    <w:pPr>
      <w:spacing w:before="100" w:beforeAutospacing="1" w:after="100" w:afterAutospacing="1"/>
    </w:pPr>
    <w:rPr>
      <w:rFonts w:ascii="Arial" w:eastAsia="Arial Unicode MS" w:hAnsi="Arial" w:cs="Arial"/>
      <w:b/>
      <w:bCs/>
      <w:szCs w:val="24"/>
    </w:rPr>
  </w:style>
  <w:style w:type="paragraph" w:customStyle="1" w:styleId="level2text">
    <w:name w:val="level2text"/>
    <w:basedOn w:val="Normal"/>
    <w:pPr>
      <w:spacing w:before="100" w:beforeAutospacing="1" w:after="100" w:afterAutospacing="1"/>
    </w:pPr>
    <w:rPr>
      <w:rFonts w:ascii="Arial" w:eastAsia="Arial Unicode MS" w:hAnsi="Arial" w:cs="Arial"/>
      <w:b/>
      <w:bCs/>
      <w:sz w:val="20"/>
    </w:rPr>
  </w:style>
  <w:style w:type="paragraph" w:customStyle="1" w:styleId="level3text">
    <w:name w:val="level3text"/>
    <w:basedOn w:val="Normal"/>
    <w:pPr>
      <w:spacing w:before="100" w:beforeAutospacing="1" w:after="100" w:afterAutospacing="1"/>
    </w:pPr>
    <w:rPr>
      <w:rFonts w:ascii="Arial" w:eastAsia="Arial Unicode MS" w:hAnsi="Arial" w:cs="Arial"/>
      <w:b/>
      <w:bCs/>
      <w:i/>
      <w:iCs/>
      <w:sz w:val="18"/>
      <w:szCs w:val="18"/>
    </w:rPr>
  </w:style>
  <w:style w:type="paragraph" w:customStyle="1" w:styleId="figurecaptions">
    <w:name w:val="figurecaptions"/>
    <w:basedOn w:val="Normal"/>
    <w:pPr>
      <w:spacing w:before="100" w:beforeAutospacing="1" w:after="100" w:afterAutospacing="1"/>
    </w:pPr>
    <w:rPr>
      <w:rFonts w:ascii="Arial" w:eastAsia="Arial Unicode MS" w:hAnsi="Arial" w:cs="Arial"/>
      <w:b/>
      <w:bCs/>
      <w:sz w:val="18"/>
      <w:szCs w:val="18"/>
    </w:rPr>
  </w:style>
  <w:style w:type="paragraph" w:customStyle="1" w:styleId="h3equiv">
    <w:name w:val="h3equiv"/>
    <w:basedOn w:val="Normal"/>
    <w:pPr>
      <w:spacing w:before="100" w:beforeAutospacing="1" w:after="100" w:afterAutospacing="1"/>
    </w:pPr>
    <w:rPr>
      <w:rFonts w:ascii="Arial Unicode MS" w:eastAsia="Arial Unicode MS" w:hAnsi="Arial Unicode MS" w:cs="Arial Unicode MS"/>
      <w:sz w:val="27"/>
      <w:szCs w:val="27"/>
    </w:rPr>
  </w:style>
  <w:style w:type="paragraph" w:customStyle="1" w:styleId="h2equiv">
    <w:name w:val="h2equiv"/>
    <w:basedOn w:val="Normal"/>
    <w:pPr>
      <w:spacing w:before="100" w:beforeAutospacing="1" w:after="100" w:afterAutospacing="1"/>
    </w:pPr>
    <w:rPr>
      <w:rFonts w:ascii="Arial Unicode MS" w:eastAsia="Arial Unicode MS" w:hAnsi="Arial Unicode MS" w:cs="Arial Unicode MS"/>
      <w:b/>
      <w:bCs/>
      <w:sz w:val="36"/>
      <w:szCs w:val="36"/>
    </w:rPr>
  </w:style>
  <w:style w:type="paragraph" w:customStyle="1" w:styleId="quicklinksmall">
    <w:name w:val="quicklinksmall"/>
    <w:basedOn w:val="Normal"/>
    <w:pPr>
      <w:spacing w:before="100" w:beforeAutospacing="1" w:after="100" w:afterAutospacing="1"/>
    </w:pPr>
    <w:rPr>
      <w:rFonts w:ascii="Arial Unicode MS" w:eastAsia="Arial Unicode MS" w:hAnsi="Arial Unicode MS" w:cs="Arial Unicode MS"/>
      <w:sz w:val="17"/>
      <w:szCs w:val="17"/>
    </w:rPr>
  </w:style>
  <w:style w:type="paragraph" w:customStyle="1" w:styleId="hide">
    <w:name w:val="hide"/>
    <w:basedOn w:val="Normal"/>
    <w:pPr>
      <w:spacing w:before="100" w:beforeAutospacing="1" w:after="100" w:afterAutospacing="1"/>
    </w:pPr>
    <w:rPr>
      <w:rFonts w:ascii="Arial Unicode MS" w:eastAsia="Arial Unicode MS" w:hAnsi="Arial Unicode MS" w:cs="Arial Unicode MS"/>
      <w:vanish/>
      <w:szCs w:val="24"/>
    </w:rPr>
  </w:style>
  <w:style w:type="paragraph" w:customStyle="1" w:styleId="tabledatatextcenter">
    <w:name w:val="tabledatatextcenter"/>
    <w:basedOn w:val="Normal"/>
    <w:pPr>
      <w:spacing w:before="100" w:beforeAutospacing="1" w:after="100" w:afterAutospacing="1"/>
      <w:jc w:val="center"/>
    </w:pPr>
    <w:rPr>
      <w:rFonts w:ascii="Arial Unicode MS" w:eastAsia="Arial Unicode MS" w:hAnsi="Arial Unicode MS" w:cs="Arial Unicode MS"/>
      <w:szCs w:val="24"/>
    </w:rPr>
  </w:style>
  <w:style w:type="paragraph" w:customStyle="1" w:styleId="tabledatatextright">
    <w:name w:val="tabledatatextright"/>
    <w:basedOn w:val="Normal"/>
    <w:pPr>
      <w:spacing w:before="100" w:beforeAutospacing="1" w:after="100" w:afterAutospacing="1"/>
      <w:jc w:val="right"/>
    </w:pPr>
    <w:rPr>
      <w:rFonts w:ascii="Arial Unicode MS" w:eastAsia="Arial Unicode MS" w:hAnsi="Arial Unicode MS" w:cs="Arial Unicode MS"/>
      <w:szCs w:val="24"/>
    </w:rPr>
  </w:style>
  <w:style w:type="character" w:customStyle="1" w:styleId="pageheading1">
    <w:name w:val="pageheading1"/>
    <w:rPr>
      <w:rFonts w:ascii="Arial" w:hAnsi="Arial" w:cs="Arial" w:hint="default"/>
      <w:b/>
      <w:bCs/>
      <w:sz w:val="36"/>
      <w:szCs w:val="36"/>
    </w:rPr>
  </w:style>
  <w:style w:type="paragraph" w:styleId="List2">
    <w:name w:val="List 2"/>
    <w:basedOn w:val="Normal"/>
    <w:semiHidden/>
    <w:pPr>
      <w:ind w:left="720" w:hanging="360"/>
    </w:pPr>
  </w:style>
  <w:style w:type="paragraph" w:customStyle="1" w:styleId="Byline0">
    <w:name w:val="Byline"/>
    <w:basedOn w:val="BodyText"/>
  </w:style>
  <w:style w:type="paragraph" w:styleId="ListBullet2">
    <w:name w:val="List Bullet 2"/>
    <w:basedOn w:val="Normal"/>
    <w:autoRedefine/>
    <w:semiHidden/>
    <w:pPr>
      <w:numPr>
        <w:numId w:val="1"/>
      </w:numPr>
    </w:pPr>
  </w:style>
  <w:style w:type="character" w:customStyle="1" w:styleId="pdffile">
    <w:name w:val="pdffile"/>
    <w:basedOn w:val="DefaultParagraphFont"/>
  </w:style>
  <w:style w:type="paragraph" w:customStyle="1" w:styleId="DefaultText">
    <w:name w:val="Default Text"/>
    <w:basedOn w:val="Normal"/>
  </w:style>
  <w:style w:type="paragraph" w:styleId="BalloonText">
    <w:name w:val="Balloon Text"/>
    <w:basedOn w:val="Normal"/>
    <w:semiHidden/>
    <w:rPr>
      <w:rFonts w:ascii="Tahoma" w:hAnsi="Tahoma" w:cs="Tahoma"/>
      <w:sz w:val="16"/>
      <w:szCs w:val="16"/>
    </w:rPr>
  </w:style>
  <w:style w:type="paragraph" w:customStyle="1" w:styleId="defaulttext0">
    <w:name w:val="defaulttext"/>
    <w:basedOn w:val="Normal"/>
    <w:pPr>
      <w:spacing w:before="100" w:beforeAutospacing="1" w:after="100" w:afterAutospacing="1"/>
    </w:pPr>
    <w:rPr>
      <w:rFonts w:ascii="Arial Unicode MS" w:eastAsia="Arial Unicode MS" w:hAnsi="Arial Unicode MS" w:cs="Arial Unicode MS"/>
      <w:szCs w:val="24"/>
    </w:rPr>
  </w:style>
  <w:style w:type="paragraph" w:styleId="ListBullet">
    <w:name w:val="List Bullet"/>
    <w:basedOn w:val="Normal"/>
    <w:autoRedefine/>
    <w:semiHidden/>
    <w:pPr>
      <w:numPr>
        <w:numId w:val="2"/>
      </w:numPr>
    </w:pPr>
    <w:rPr>
      <w:szCs w:val="24"/>
    </w:rPr>
  </w:style>
  <w:style w:type="paragraph" w:styleId="ListBullet3">
    <w:name w:val="List Bullet 3"/>
    <w:basedOn w:val="Normal"/>
    <w:autoRedefine/>
    <w:semiHidden/>
    <w:pPr>
      <w:numPr>
        <w:numId w:val="3"/>
      </w:numPr>
    </w:pPr>
    <w:rPr>
      <w:szCs w:val="24"/>
    </w:rPr>
  </w:style>
  <w:style w:type="paragraph" w:styleId="ListBullet4">
    <w:name w:val="List Bullet 4"/>
    <w:basedOn w:val="Normal"/>
    <w:autoRedefine/>
    <w:semiHidden/>
    <w:pPr>
      <w:numPr>
        <w:numId w:val="4"/>
      </w:numPr>
    </w:pPr>
    <w:rPr>
      <w:szCs w:val="24"/>
    </w:rPr>
  </w:style>
  <w:style w:type="paragraph" w:styleId="ListBullet5">
    <w:name w:val="List Bullet 5"/>
    <w:basedOn w:val="Normal"/>
    <w:autoRedefine/>
    <w:semiHidden/>
    <w:pPr>
      <w:numPr>
        <w:numId w:val="5"/>
      </w:numPr>
    </w:pPr>
    <w:rPr>
      <w:szCs w:val="24"/>
    </w:rPr>
  </w:style>
  <w:style w:type="paragraph" w:styleId="ListNumber2">
    <w:name w:val="List Number 2"/>
    <w:basedOn w:val="Normal"/>
    <w:semiHidden/>
    <w:pPr>
      <w:numPr>
        <w:numId w:val="6"/>
      </w:numPr>
    </w:pPr>
    <w:rPr>
      <w:szCs w:val="24"/>
    </w:rPr>
  </w:style>
  <w:style w:type="paragraph" w:styleId="ListNumber3">
    <w:name w:val="List Number 3"/>
    <w:basedOn w:val="Normal"/>
    <w:semiHidden/>
    <w:pPr>
      <w:numPr>
        <w:numId w:val="7"/>
      </w:numPr>
    </w:pPr>
    <w:rPr>
      <w:szCs w:val="24"/>
    </w:rPr>
  </w:style>
  <w:style w:type="paragraph" w:styleId="ListNumber4">
    <w:name w:val="List Number 4"/>
    <w:basedOn w:val="Normal"/>
    <w:semiHidden/>
    <w:pPr>
      <w:numPr>
        <w:numId w:val="8"/>
      </w:numPr>
    </w:pPr>
    <w:rPr>
      <w:szCs w:val="24"/>
    </w:rPr>
  </w:style>
  <w:style w:type="paragraph" w:styleId="ListNumber5">
    <w:name w:val="List Number 5"/>
    <w:basedOn w:val="Normal"/>
    <w:semiHidden/>
    <w:pPr>
      <w:numPr>
        <w:numId w:val="9"/>
      </w:numPr>
    </w:pPr>
    <w:rPr>
      <w:szCs w:val="24"/>
    </w:rPr>
  </w:style>
  <w:style w:type="character" w:styleId="Emphasis">
    <w:name w:val="Emphasis"/>
    <w:qFormat/>
    <w:rPr>
      <w:i/>
      <w:iCs/>
    </w:rPr>
  </w:style>
  <w:style w:type="paragraph" w:customStyle="1" w:styleId="ListFirst">
    <w:name w:val="List First"/>
    <w:basedOn w:val="List"/>
    <w:next w:val="List"/>
    <w:pPr>
      <w:tabs>
        <w:tab w:val="left" w:pos="720"/>
      </w:tabs>
      <w:spacing w:after="240" w:line="240" w:lineRule="atLeast"/>
      <w:ind w:firstLine="0"/>
    </w:pPr>
    <w:rPr>
      <w:rFonts w:ascii="Garamond" w:hAnsi="Garamond"/>
      <w:spacing w:val="-5"/>
    </w:rPr>
  </w:style>
  <w:style w:type="paragraph" w:customStyle="1" w:styleId="Address">
    <w:name w:val="Address"/>
    <w:basedOn w:val="BodyText"/>
    <w:pPr>
      <w:keepLines/>
      <w:spacing w:line="240" w:lineRule="atLeast"/>
      <w:jc w:val="left"/>
    </w:pPr>
    <w:rPr>
      <w:rFonts w:ascii="Garamond" w:hAnsi="Garamond"/>
      <w:spacing w:val="-5"/>
      <w:sz w:val="24"/>
    </w:rPr>
  </w:style>
  <w:style w:type="paragraph" w:customStyle="1" w:styleId="BodyTextKeep">
    <w:name w:val="Body Text Keep"/>
    <w:basedOn w:val="BodyText"/>
    <w:pPr>
      <w:keepNext/>
      <w:spacing w:after="160"/>
      <w:jc w:val="left"/>
    </w:pPr>
    <w:rPr>
      <w:sz w:val="20"/>
    </w:rPr>
  </w:style>
  <w:style w:type="paragraph" w:customStyle="1" w:styleId="evdate">
    <w:name w:val="evdate"/>
    <w:basedOn w:val="Normal"/>
    <w:pPr>
      <w:textAlignment w:val="top"/>
    </w:pPr>
    <w:rPr>
      <w:rFonts w:ascii="Arial Unicode MS" w:hAnsi="Arial Unicode MS"/>
      <w:szCs w:val="24"/>
    </w:rPr>
  </w:style>
  <w:style w:type="paragraph" w:customStyle="1" w:styleId="evtitle">
    <w:name w:val="evtitle"/>
    <w:basedOn w:val="Normal"/>
    <w:pPr>
      <w:textAlignment w:val="top"/>
    </w:pPr>
    <w:rPr>
      <w:rFonts w:ascii="Arial Unicode MS" w:hAnsi="Arial Unicode MS"/>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otnoteReference">
    <w:name w:val="footnote reference"/>
    <w:semiHidden/>
    <w:rPr>
      <w:vertAlign w:val="superscript"/>
    </w:rPr>
  </w:style>
  <w:style w:type="paragraph" w:customStyle="1" w:styleId="msobodytext4">
    <w:name w:val="msobodytext4"/>
    <w:pPr>
      <w:spacing w:after="120" w:line="381" w:lineRule="auto"/>
    </w:pPr>
    <w:rPr>
      <w:rFonts w:ascii="Gill Sans MT" w:hAnsi="Gill Sans MT"/>
      <w:i/>
      <w:iCs/>
      <w:color w:val="000000"/>
      <w:kern w:val="28"/>
    </w:rPr>
  </w:style>
  <w:style w:type="paragraph" w:customStyle="1" w:styleId="program">
    <w:name w:val="program"/>
    <w:basedOn w:val="Normal"/>
    <w:pPr>
      <w:autoSpaceDE w:val="0"/>
      <w:autoSpaceDN w:val="0"/>
      <w:ind w:left="864" w:hanging="864"/>
      <w:jc w:val="both"/>
    </w:pPr>
    <w:rPr>
      <w:rFonts w:ascii="Arial" w:eastAsia="Arial Unicode MS" w:hAnsi="Arial" w:cs="Arial"/>
      <w:sz w:val="20"/>
    </w:rPr>
  </w:style>
  <w:style w:type="character" w:customStyle="1" w:styleId="initialstyle">
    <w:name w:val="initialstyle"/>
    <w:rPr>
      <w:rFonts w:ascii="Times New Roman" w:hAnsi="Times New Roman" w:cs="Times New Roman" w:hint="default"/>
      <w:color w:val="auto"/>
      <w:spacing w:val="0"/>
    </w:rPr>
  </w:style>
  <w:style w:type="paragraph" w:styleId="E-mailSignature">
    <w:name w:val="E-mail Signature"/>
    <w:basedOn w:val="Normal"/>
    <w:semiHidden/>
    <w:rPr>
      <w:rFonts w:eastAsia="Arial Unicode MS"/>
      <w:szCs w:val="24"/>
    </w:rPr>
  </w:style>
  <w:style w:type="paragraph" w:styleId="HTMLPreformatted">
    <w:name w:val="HTML Preformatted"/>
    <w:basedOn w:val="Normal"/>
    <w:link w:val="HTMLPreformattedChar"/>
    <w:uiPriority w:val="99"/>
    <w:unhideWhenUsed/>
    <w:rsid w:val="00DE6AEF"/>
    <w:rPr>
      <w:rFonts w:ascii="Consolas" w:hAnsi="Consolas" w:cs="Consolas"/>
      <w:sz w:val="20"/>
    </w:rPr>
  </w:style>
  <w:style w:type="character" w:customStyle="1" w:styleId="HTMLPreformattedChar">
    <w:name w:val="HTML Preformatted Char"/>
    <w:basedOn w:val="DefaultParagraphFont"/>
    <w:link w:val="HTMLPreformatted"/>
    <w:uiPriority w:val="99"/>
    <w:rsid w:val="00DE6AEF"/>
    <w:rPr>
      <w:rFonts w:ascii="Consolas" w:hAnsi="Consolas" w:cs="Consolas"/>
    </w:rPr>
  </w:style>
  <w:style w:type="character" w:styleId="UnresolvedMention">
    <w:name w:val="Unresolved Mention"/>
    <w:basedOn w:val="DefaultParagraphFont"/>
    <w:uiPriority w:val="99"/>
    <w:semiHidden/>
    <w:unhideWhenUsed/>
    <w:rsid w:val="000B25BD"/>
    <w:rPr>
      <w:color w:val="605E5C"/>
      <w:shd w:val="clear" w:color="auto" w:fill="E1DFDD"/>
    </w:rPr>
  </w:style>
  <w:style w:type="character" w:styleId="CommentReference">
    <w:name w:val="annotation reference"/>
    <w:basedOn w:val="DefaultParagraphFont"/>
    <w:uiPriority w:val="99"/>
    <w:semiHidden/>
    <w:unhideWhenUsed/>
    <w:rsid w:val="00BC4574"/>
    <w:rPr>
      <w:sz w:val="16"/>
      <w:szCs w:val="16"/>
    </w:rPr>
  </w:style>
  <w:style w:type="paragraph" w:styleId="CommentText">
    <w:name w:val="annotation text"/>
    <w:basedOn w:val="Normal"/>
    <w:link w:val="CommentTextChar"/>
    <w:uiPriority w:val="99"/>
    <w:semiHidden/>
    <w:unhideWhenUsed/>
    <w:rsid w:val="00BC4574"/>
    <w:rPr>
      <w:sz w:val="20"/>
    </w:rPr>
  </w:style>
  <w:style w:type="character" w:customStyle="1" w:styleId="CommentTextChar">
    <w:name w:val="Comment Text Char"/>
    <w:basedOn w:val="DefaultParagraphFont"/>
    <w:link w:val="CommentText"/>
    <w:uiPriority w:val="99"/>
    <w:semiHidden/>
    <w:rsid w:val="00BC4574"/>
  </w:style>
  <w:style w:type="paragraph" w:styleId="CommentSubject">
    <w:name w:val="annotation subject"/>
    <w:basedOn w:val="CommentText"/>
    <w:next w:val="CommentText"/>
    <w:link w:val="CommentSubjectChar"/>
    <w:uiPriority w:val="99"/>
    <w:semiHidden/>
    <w:unhideWhenUsed/>
    <w:rsid w:val="00BC4574"/>
    <w:rPr>
      <w:b/>
      <w:bCs/>
    </w:rPr>
  </w:style>
  <w:style w:type="character" w:customStyle="1" w:styleId="CommentSubjectChar">
    <w:name w:val="Comment Subject Char"/>
    <w:basedOn w:val="CommentTextChar"/>
    <w:link w:val="CommentSubject"/>
    <w:uiPriority w:val="99"/>
    <w:semiHidden/>
    <w:rsid w:val="00BC4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0662">
      <w:bodyDiv w:val="1"/>
      <w:marLeft w:val="0"/>
      <w:marRight w:val="0"/>
      <w:marTop w:val="0"/>
      <w:marBottom w:val="0"/>
      <w:divBdr>
        <w:top w:val="none" w:sz="0" w:space="0" w:color="auto"/>
        <w:left w:val="none" w:sz="0" w:space="0" w:color="auto"/>
        <w:bottom w:val="none" w:sz="0" w:space="0" w:color="auto"/>
        <w:right w:val="none" w:sz="0" w:space="0" w:color="auto"/>
      </w:divBdr>
    </w:div>
    <w:div w:id="267583603">
      <w:bodyDiv w:val="1"/>
      <w:marLeft w:val="0"/>
      <w:marRight w:val="0"/>
      <w:marTop w:val="0"/>
      <w:marBottom w:val="0"/>
      <w:divBdr>
        <w:top w:val="none" w:sz="0" w:space="0" w:color="auto"/>
        <w:left w:val="none" w:sz="0" w:space="0" w:color="auto"/>
        <w:bottom w:val="none" w:sz="0" w:space="0" w:color="auto"/>
        <w:right w:val="none" w:sz="0" w:space="0" w:color="auto"/>
      </w:divBdr>
    </w:div>
    <w:div w:id="270016366">
      <w:bodyDiv w:val="1"/>
      <w:marLeft w:val="0"/>
      <w:marRight w:val="0"/>
      <w:marTop w:val="0"/>
      <w:marBottom w:val="0"/>
      <w:divBdr>
        <w:top w:val="none" w:sz="0" w:space="0" w:color="auto"/>
        <w:left w:val="none" w:sz="0" w:space="0" w:color="auto"/>
        <w:bottom w:val="none" w:sz="0" w:space="0" w:color="auto"/>
        <w:right w:val="none" w:sz="0" w:space="0" w:color="auto"/>
      </w:divBdr>
    </w:div>
    <w:div w:id="286664290">
      <w:bodyDiv w:val="1"/>
      <w:marLeft w:val="0"/>
      <w:marRight w:val="0"/>
      <w:marTop w:val="0"/>
      <w:marBottom w:val="0"/>
      <w:divBdr>
        <w:top w:val="none" w:sz="0" w:space="0" w:color="auto"/>
        <w:left w:val="none" w:sz="0" w:space="0" w:color="auto"/>
        <w:bottom w:val="none" w:sz="0" w:space="0" w:color="auto"/>
        <w:right w:val="none" w:sz="0" w:space="0" w:color="auto"/>
      </w:divBdr>
      <w:divsChild>
        <w:div w:id="175193209">
          <w:marLeft w:val="0"/>
          <w:marRight w:val="0"/>
          <w:marTop w:val="0"/>
          <w:marBottom w:val="0"/>
          <w:divBdr>
            <w:top w:val="none" w:sz="0" w:space="0" w:color="auto"/>
            <w:left w:val="none" w:sz="0" w:space="0" w:color="auto"/>
            <w:bottom w:val="none" w:sz="0" w:space="0" w:color="auto"/>
            <w:right w:val="none" w:sz="0" w:space="0" w:color="auto"/>
          </w:divBdr>
        </w:div>
      </w:divsChild>
    </w:div>
    <w:div w:id="396781603">
      <w:bodyDiv w:val="1"/>
      <w:marLeft w:val="0"/>
      <w:marRight w:val="0"/>
      <w:marTop w:val="0"/>
      <w:marBottom w:val="0"/>
      <w:divBdr>
        <w:top w:val="none" w:sz="0" w:space="0" w:color="auto"/>
        <w:left w:val="none" w:sz="0" w:space="0" w:color="auto"/>
        <w:bottom w:val="none" w:sz="0" w:space="0" w:color="auto"/>
        <w:right w:val="none" w:sz="0" w:space="0" w:color="auto"/>
      </w:divBdr>
    </w:div>
    <w:div w:id="500586467">
      <w:bodyDiv w:val="1"/>
      <w:marLeft w:val="0"/>
      <w:marRight w:val="0"/>
      <w:marTop w:val="0"/>
      <w:marBottom w:val="0"/>
      <w:divBdr>
        <w:top w:val="none" w:sz="0" w:space="0" w:color="auto"/>
        <w:left w:val="none" w:sz="0" w:space="0" w:color="auto"/>
        <w:bottom w:val="none" w:sz="0" w:space="0" w:color="auto"/>
        <w:right w:val="none" w:sz="0" w:space="0" w:color="auto"/>
      </w:divBdr>
    </w:div>
    <w:div w:id="532155052">
      <w:bodyDiv w:val="1"/>
      <w:marLeft w:val="0"/>
      <w:marRight w:val="0"/>
      <w:marTop w:val="0"/>
      <w:marBottom w:val="0"/>
      <w:divBdr>
        <w:top w:val="none" w:sz="0" w:space="0" w:color="auto"/>
        <w:left w:val="none" w:sz="0" w:space="0" w:color="auto"/>
        <w:bottom w:val="none" w:sz="0" w:space="0" w:color="auto"/>
        <w:right w:val="none" w:sz="0" w:space="0" w:color="auto"/>
      </w:divBdr>
    </w:div>
    <w:div w:id="587158898">
      <w:bodyDiv w:val="1"/>
      <w:marLeft w:val="0"/>
      <w:marRight w:val="0"/>
      <w:marTop w:val="0"/>
      <w:marBottom w:val="0"/>
      <w:divBdr>
        <w:top w:val="none" w:sz="0" w:space="0" w:color="auto"/>
        <w:left w:val="none" w:sz="0" w:space="0" w:color="auto"/>
        <w:bottom w:val="none" w:sz="0" w:space="0" w:color="auto"/>
        <w:right w:val="none" w:sz="0" w:space="0" w:color="auto"/>
      </w:divBdr>
    </w:div>
    <w:div w:id="609434706">
      <w:bodyDiv w:val="1"/>
      <w:marLeft w:val="0"/>
      <w:marRight w:val="0"/>
      <w:marTop w:val="0"/>
      <w:marBottom w:val="0"/>
      <w:divBdr>
        <w:top w:val="none" w:sz="0" w:space="0" w:color="auto"/>
        <w:left w:val="none" w:sz="0" w:space="0" w:color="auto"/>
        <w:bottom w:val="none" w:sz="0" w:space="0" w:color="auto"/>
        <w:right w:val="none" w:sz="0" w:space="0" w:color="auto"/>
      </w:divBdr>
      <w:divsChild>
        <w:div w:id="2067146422">
          <w:marLeft w:val="0"/>
          <w:marRight w:val="0"/>
          <w:marTop w:val="0"/>
          <w:marBottom w:val="0"/>
          <w:divBdr>
            <w:top w:val="none" w:sz="0" w:space="0" w:color="auto"/>
            <w:left w:val="none" w:sz="0" w:space="0" w:color="auto"/>
            <w:bottom w:val="none" w:sz="0" w:space="0" w:color="auto"/>
            <w:right w:val="none" w:sz="0" w:space="0" w:color="auto"/>
          </w:divBdr>
        </w:div>
      </w:divsChild>
    </w:div>
    <w:div w:id="845479949">
      <w:bodyDiv w:val="1"/>
      <w:marLeft w:val="0"/>
      <w:marRight w:val="0"/>
      <w:marTop w:val="0"/>
      <w:marBottom w:val="0"/>
      <w:divBdr>
        <w:top w:val="none" w:sz="0" w:space="0" w:color="auto"/>
        <w:left w:val="none" w:sz="0" w:space="0" w:color="auto"/>
        <w:bottom w:val="none" w:sz="0" w:space="0" w:color="auto"/>
        <w:right w:val="none" w:sz="0" w:space="0" w:color="auto"/>
      </w:divBdr>
    </w:div>
    <w:div w:id="988677465">
      <w:bodyDiv w:val="1"/>
      <w:marLeft w:val="0"/>
      <w:marRight w:val="0"/>
      <w:marTop w:val="0"/>
      <w:marBottom w:val="0"/>
      <w:divBdr>
        <w:top w:val="none" w:sz="0" w:space="0" w:color="auto"/>
        <w:left w:val="none" w:sz="0" w:space="0" w:color="auto"/>
        <w:bottom w:val="none" w:sz="0" w:space="0" w:color="auto"/>
        <w:right w:val="none" w:sz="0" w:space="0" w:color="auto"/>
      </w:divBdr>
      <w:divsChild>
        <w:div w:id="1781411665">
          <w:marLeft w:val="0"/>
          <w:marRight w:val="0"/>
          <w:marTop w:val="0"/>
          <w:marBottom w:val="0"/>
          <w:divBdr>
            <w:top w:val="none" w:sz="0" w:space="0" w:color="auto"/>
            <w:left w:val="none" w:sz="0" w:space="0" w:color="auto"/>
            <w:bottom w:val="none" w:sz="0" w:space="0" w:color="auto"/>
            <w:right w:val="none" w:sz="0" w:space="0" w:color="auto"/>
          </w:divBdr>
          <w:divsChild>
            <w:div w:id="1054163145">
              <w:marLeft w:val="75"/>
              <w:marRight w:val="0"/>
              <w:marTop w:val="225"/>
              <w:marBottom w:val="0"/>
              <w:divBdr>
                <w:top w:val="none" w:sz="0" w:space="0" w:color="auto"/>
                <w:left w:val="none" w:sz="0" w:space="0" w:color="auto"/>
                <w:bottom w:val="none" w:sz="0" w:space="0" w:color="auto"/>
                <w:right w:val="none" w:sz="0" w:space="0" w:color="auto"/>
              </w:divBdr>
              <w:divsChild>
                <w:div w:id="864446566">
                  <w:marLeft w:val="0"/>
                  <w:marRight w:val="0"/>
                  <w:marTop w:val="0"/>
                  <w:marBottom w:val="0"/>
                  <w:divBdr>
                    <w:top w:val="none" w:sz="0" w:space="0" w:color="auto"/>
                    <w:left w:val="none" w:sz="0" w:space="0" w:color="auto"/>
                    <w:bottom w:val="none" w:sz="0" w:space="0" w:color="auto"/>
                    <w:right w:val="none" w:sz="0" w:space="0" w:color="auto"/>
                  </w:divBdr>
                  <w:divsChild>
                    <w:div w:id="13250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9450">
      <w:bodyDiv w:val="1"/>
      <w:marLeft w:val="0"/>
      <w:marRight w:val="0"/>
      <w:marTop w:val="0"/>
      <w:marBottom w:val="0"/>
      <w:divBdr>
        <w:top w:val="none" w:sz="0" w:space="0" w:color="auto"/>
        <w:left w:val="none" w:sz="0" w:space="0" w:color="auto"/>
        <w:bottom w:val="none" w:sz="0" w:space="0" w:color="auto"/>
        <w:right w:val="none" w:sz="0" w:space="0" w:color="auto"/>
      </w:divBdr>
    </w:div>
    <w:div w:id="1197500775">
      <w:bodyDiv w:val="1"/>
      <w:marLeft w:val="0"/>
      <w:marRight w:val="0"/>
      <w:marTop w:val="0"/>
      <w:marBottom w:val="0"/>
      <w:divBdr>
        <w:top w:val="none" w:sz="0" w:space="0" w:color="auto"/>
        <w:left w:val="none" w:sz="0" w:space="0" w:color="auto"/>
        <w:bottom w:val="none" w:sz="0" w:space="0" w:color="auto"/>
        <w:right w:val="none" w:sz="0" w:space="0" w:color="auto"/>
      </w:divBdr>
    </w:div>
    <w:div w:id="1282151546">
      <w:bodyDiv w:val="1"/>
      <w:marLeft w:val="0"/>
      <w:marRight w:val="0"/>
      <w:marTop w:val="0"/>
      <w:marBottom w:val="0"/>
      <w:divBdr>
        <w:top w:val="none" w:sz="0" w:space="0" w:color="auto"/>
        <w:left w:val="none" w:sz="0" w:space="0" w:color="auto"/>
        <w:bottom w:val="none" w:sz="0" w:space="0" w:color="auto"/>
        <w:right w:val="none" w:sz="0" w:space="0" w:color="auto"/>
      </w:divBdr>
    </w:div>
    <w:div w:id="1333026329">
      <w:bodyDiv w:val="1"/>
      <w:marLeft w:val="0"/>
      <w:marRight w:val="0"/>
      <w:marTop w:val="0"/>
      <w:marBottom w:val="0"/>
      <w:divBdr>
        <w:top w:val="none" w:sz="0" w:space="0" w:color="auto"/>
        <w:left w:val="none" w:sz="0" w:space="0" w:color="auto"/>
        <w:bottom w:val="none" w:sz="0" w:space="0" w:color="auto"/>
        <w:right w:val="none" w:sz="0" w:space="0" w:color="auto"/>
      </w:divBdr>
    </w:div>
    <w:div w:id="1558665337">
      <w:bodyDiv w:val="1"/>
      <w:marLeft w:val="0"/>
      <w:marRight w:val="0"/>
      <w:marTop w:val="0"/>
      <w:marBottom w:val="0"/>
      <w:divBdr>
        <w:top w:val="none" w:sz="0" w:space="0" w:color="auto"/>
        <w:left w:val="none" w:sz="0" w:space="0" w:color="auto"/>
        <w:bottom w:val="none" w:sz="0" w:space="0" w:color="auto"/>
        <w:right w:val="none" w:sz="0" w:space="0" w:color="auto"/>
      </w:divBdr>
      <w:divsChild>
        <w:div w:id="777408009">
          <w:marLeft w:val="0"/>
          <w:marRight w:val="0"/>
          <w:marTop w:val="0"/>
          <w:marBottom w:val="0"/>
          <w:divBdr>
            <w:top w:val="single" w:sz="6" w:space="0" w:color="7BB1D2"/>
            <w:left w:val="single" w:sz="6" w:space="0" w:color="7BB1D2"/>
            <w:bottom w:val="single" w:sz="6" w:space="0" w:color="7BB1D2"/>
            <w:right w:val="single" w:sz="6" w:space="0" w:color="7BB1D2"/>
          </w:divBdr>
          <w:divsChild>
            <w:div w:id="819808893">
              <w:marLeft w:val="0"/>
              <w:marRight w:val="0"/>
              <w:marTop w:val="0"/>
              <w:marBottom w:val="0"/>
              <w:divBdr>
                <w:top w:val="none" w:sz="0" w:space="0" w:color="auto"/>
                <w:left w:val="none" w:sz="0" w:space="0" w:color="auto"/>
                <w:bottom w:val="none" w:sz="0" w:space="0" w:color="auto"/>
                <w:right w:val="none" w:sz="0" w:space="0" w:color="auto"/>
              </w:divBdr>
              <w:divsChild>
                <w:div w:id="791436939">
                  <w:marLeft w:val="75"/>
                  <w:marRight w:val="0"/>
                  <w:marTop w:val="0"/>
                  <w:marBottom w:val="0"/>
                  <w:divBdr>
                    <w:top w:val="none" w:sz="0" w:space="0" w:color="auto"/>
                    <w:left w:val="none" w:sz="0" w:space="0" w:color="auto"/>
                    <w:bottom w:val="none" w:sz="0" w:space="0" w:color="auto"/>
                    <w:right w:val="none" w:sz="0" w:space="0" w:color="auto"/>
                  </w:divBdr>
                  <w:divsChild>
                    <w:div w:id="2140563338">
                      <w:marLeft w:val="0"/>
                      <w:marRight w:val="0"/>
                      <w:marTop w:val="0"/>
                      <w:marBottom w:val="0"/>
                      <w:divBdr>
                        <w:top w:val="none" w:sz="0" w:space="0" w:color="auto"/>
                        <w:left w:val="none" w:sz="0" w:space="0" w:color="auto"/>
                        <w:bottom w:val="none" w:sz="0" w:space="0" w:color="auto"/>
                        <w:right w:val="none" w:sz="0" w:space="0" w:color="auto"/>
                      </w:divBdr>
                      <w:divsChild>
                        <w:div w:id="5324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03020">
      <w:bodyDiv w:val="1"/>
      <w:marLeft w:val="0"/>
      <w:marRight w:val="0"/>
      <w:marTop w:val="0"/>
      <w:marBottom w:val="0"/>
      <w:divBdr>
        <w:top w:val="none" w:sz="0" w:space="0" w:color="auto"/>
        <w:left w:val="none" w:sz="0" w:space="0" w:color="auto"/>
        <w:bottom w:val="none" w:sz="0" w:space="0" w:color="auto"/>
        <w:right w:val="none" w:sz="0" w:space="0" w:color="auto"/>
      </w:divBdr>
    </w:div>
    <w:div w:id="1728602482">
      <w:bodyDiv w:val="1"/>
      <w:marLeft w:val="0"/>
      <w:marRight w:val="0"/>
      <w:marTop w:val="0"/>
      <w:marBottom w:val="0"/>
      <w:divBdr>
        <w:top w:val="none" w:sz="0" w:space="0" w:color="auto"/>
        <w:left w:val="none" w:sz="0" w:space="0" w:color="auto"/>
        <w:bottom w:val="none" w:sz="0" w:space="0" w:color="auto"/>
        <w:right w:val="none" w:sz="0" w:space="0" w:color="auto"/>
      </w:divBdr>
    </w:div>
    <w:div w:id="1749108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sdr.cdc.gov/PFC/" TargetMode="External"/><Relationship Id="rId18" Type="http://schemas.openxmlformats.org/officeDocument/2006/relationships/hyperlink" Target="https://www.vermontcompos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vin.winslow@gmail.com" TargetMode="External"/><Relationship Id="rId7" Type="http://schemas.openxmlformats.org/officeDocument/2006/relationships/settings" Target="settings.xml"/><Relationship Id="rId12" Type="http://schemas.openxmlformats.org/officeDocument/2006/relationships/hyperlink" Target="http://www.MVSFGA.org" TargetMode="External"/><Relationship Id="rId17" Type="http://schemas.openxmlformats.org/officeDocument/2006/relationships/hyperlink" Target="https://MVSFGA.us18.list-manage.com/track/click?u=c80916ba2c1c7cc0d6f769b52&amp;id=289bd75e0a&amp;e=33eb49a6b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rookdalefruitfarm.com/" TargetMode="External"/><Relationship Id="rId20" Type="http://schemas.openxmlformats.org/officeDocument/2006/relationships/hyperlink" Target="mailto:lauchlin54@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mpdc.org/energyaudi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imdonovan.pfu@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whjjr30@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555B15136D941BE9EA537D9D27C6D" ma:contentTypeVersion="8" ma:contentTypeDescription="Create a new document." ma:contentTypeScope="" ma:versionID="045ae549b9db5c116f130c6a508cf4f4">
  <xsd:schema xmlns:xsd="http://www.w3.org/2001/XMLSchema" xmlns:xs="http://www.w3.org/2001/XMLSchema" xmlns:p="http://schemas.microsoft.com/office/2006/metadata/properties" xmlns:ns3="b82c73ef-2743-4c48-95d9-91bb33076aa2" targetNamespace="http://schemas.microsoft.com/office/2006/metadata/properties" ma:root="true" ma:fieldsID="9058d52c31c7ddba3ac276c0fdff4778" ns3:_="">
    <xsd:import namespace="b82c73ef-2743-4c48-95d9-91bb33076a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c73ef-2743-4c48-95d9-91bb33076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7785A-E526-4156-9A0E-4D7419B68F12}">
  <ds:schemaRefs>
    <ds:schemaRef ds:uri="http://schemas.openxmlformats.org/officeDocument/2006/bibliography"/>
  </ds:schemaRefs>
</ds:datastoreItem>
</file>

<file path=customXml/itemProps2.xml><?xml version="1.0" encoding="utf-8"?>
<ds:datastoreItem xmlns:ds="http://schemas.openxmlformats.org/officeDocument/2006/customXml" ds:itemID="{457DB2FC-5A49-475B-9A25-85994AEA7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907AE-A100-4EF2-B1DA-B685BA8BD5C9}">
  <ds:schemaRefs>
    <ds:schemaRef ds:uri="http://schemas.microsoft.com/sharepoint/v3/contenttype/forms"/>
  </ds:schemaRefs>
</ds:datastoreItem>
</file>

<file path=customXml/itemProps4.xml><?xml version="1.0" encoding="utf-8"?>
<ds:datastoreItem xmlns:ds="http://schemas.openxmlformats.org/officeDocument/2006/customXml" ds:itemID="{42BA3081-F30E-4B5E-8454-32F32D6E6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c73ef-2743-4c48-95d9-91bb33076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6</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Message from the Doug</vt:lpstr>
    </vt:vector>
  </TitlesOfParts>
  <Company>Goss Berry Farm</Company>
  <LinksUpToDate>false</LinksUpToDate>
  <CharactersWithSpaces>16477</CharactersWithSpaces>
  <SharedDoc>false</SharedDoc>
  <HLinks>
    <vt:vector size="12" baseType="variant">
      <vt:variant>
        <vt:i4>131131</vt:i4>
      </vt:variant>
      <vt:variant>
        <vt:i4>3</vt:i4>
      </vt:variant>
      <vt:variant>
        <vt:i4>0</vt:i4>
      </vt:variant>
      <vt:variant>
        <vt:i4>5</vt:i4>
      </vt:variant>
      <vt:variant>
        <vt:lpwstr>mailto:gossfarm@myfairpoint.net</vt:lpwstr>
      </vt:variant>
      <vt:variant>
        <vt:lpwstr/>
      </vt:variant>
      <vt:variant>
        <vt:i4>4063253</vt:i4>
      </vt:variant>
      <vt:variant>
        <vt:i4>0</vt:i4>
      </vt:variant>
      <vt:variant>
        <vt:i4>0</vt:i4>
      </vt:variant>
      <vt:variant>
        <vt:i4>5</vt:i4>
      </vt:variant>
      <vt:variant>
        <vt:lpwstr>mailto:whjjr30@aol.com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the Doug</dc:title>
  <dc:subject/>
  <dc:creator>Walter Goss</dc:creator>
  <cp:keywords/>
  <dc:description/>
  <cp:lastModifiedBy>Matthew Manson</cp:lastModifiedBy>
  <cp:revision>3</cp:revision>
  <cp:lastPrinted>2020-02-29T16:35:00Z</cp:lastPrinted>
  <dcterms:created xsi:type="dcterms:W3CDTF">2022-04-18T13:33:00Z</dcterms:created>
  <dcterms:modified xsi:type="dcterms:W3CDTF">2022-04-21T12:01:00Z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0x010100C47555B15136D941BE9EA537D9D27C6D</vt:lpwstr>
  </property>
</Properties>
</file>